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C76E" w14:textId="5EF5E1AB"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r w:rsidRPr="00DC59BD">
        <w:rPr>
          <w:rFonts w:ascii="Arial" w:eastAsia="DINPro" w:hAnsi="Arial" w:cs="Arial"/>
          <w:sz w:val="24"/>
          <w:szCs w:val="24"/>
          <w:lang w:val="et-EE"/>
        </w:rPr>
        <w:t>Rahandusministeerium</w:t>
      </w:r>
      <w:r w:rsidRPr="00DC59BD">
        <w:rPr>
          <w:rFonts w:ascii="Arial" w:eastAsia="DINPro" w:hAnsi="Arial" w:cs="Arial"/>
          <w:sz w:val="24"/>
          <w:szCs w:val="24"/>
          <w:lang w:val="et-EE"/>
        </w:rPr>
        <w:tab/>
      </w:r>
      <w:r w:rsidRPr="00DC59BD">
        <w:rPr>
          <w:rFonts w:ascii="Arial" w:eastAsia="DINPro" w:hAnsi="Arial" w:cs="Arial"/>
          <w:sz w:val="24"/>
          <w:szCs w:val="24"/>
          <w:lang w:val="et-EE"/>
        </w:rPr>
        <w:tab/>
        <w:t>Teie 31.07.2025 nr 12.1-1/3502-1</w:t>
      </w:r>
    </w:p>
    <w:p w14:paraId="1D05A3A6" w14:textId="73976650" w:rsidR="00DC59BD" w:rsidRPr="00DC59BD" w:rsidRDefault="00DC59BD" w:rsidP="00DC59BD">
      <w:pPr>
        <w:tabs>
          <w:tab w:val="left" w:pos="1630"/>
          <w:tab w:val="left" w:pos="5245"/>
        </w:tabs>
        <w:spacing w:after="0" w:line="240" w:lineRule="auto"/>
        <w:jc w:val="both"/>
        <w:rPr>
          <w:rFonts w:ascii="Arial" w:hAnsi="Arial" w:cs="Arial"/>
          <w:sz w:val="24"/>
          <w:szCs w:val="24"/>
        </w:rPr>
      </w:pPr>
      <w:hyperlink r:id="rId7" w:history="1">
        <w:r w:rsidRPr="00DC59BD">
          <w:rPr>
            <w:rStyle w:val="Hyperlink"/>
            <w:rFonts w:ascii="Arial" w:hAnsi="Arial" w:cs="Arial"/>
            <w:sz w:val="24"/>
            <w:szCs w:val="24"/>
          </w:rPr>
          <w:t>info@rahandusministeerium.ee</w:t>
        </w:r>
      </w:hyperlink>
      <w:r w:rsidRPr="00DC59BD">
        <w:rPr>
          <w:rFonts w:ascii="Arial" w:hAnsi="Arial" w:cs="Arial"/>
          <w:sz w:val="24"/>
          <w:szCs w:val="24"/>
        </w:rPr>
        <w:t xml:space="preserve"> </w:t>
      </w:r>
      <w:r w:rsidRPr="00DC59BD">
        <w:rPr>
          <w:rFonts w:ascii="Arial" w:hAnsi="Arial" w:cs="Arial"/>
          <w:sz w:val="24"/>
          <w:szCs w:val="24"/>
        </w:rPr>
        <w:tab/>
      </w:r>
      <w:r w:rsidRPr="00DC59BD">
        <w:rPr>
          <w:rFonts w:ascii="Arial" w:hAnsi="Arial" w:cs="Arial"/>
          <w:sz w:val="24"/>
          <w:szCs w:val="24"/>
        </w:rPr>
        <w:tab/>
      </w:r>
      <w:r w:rsidRPr="00DC59BD">
        <w:rPr>
          <w:rFonts w:ascii="Arial" w:eastAsia="DINPro" w:hAnsi="Arial" w:cs="Arial"/>
          <w:sz w:val="24"/>
          <w:szCs w:val="24"/>
          <w:lang w:val="et-EE"/>
        </w:rPr>
        <w:t>Meie 1</w:t>
      </w:r>
      <w:r w:rsidR="00B0321C">
        <w:rPr>
          <w:rFonts w:ascii="Arial" w:eastAsia="DINPro" w:hAnsi="Arial" w:cs="Arial"/>
          <w:sz w:val="24"/>
          <w:szCs w:val="24"/>
          <w:lang w:val="et-EE"/>
        </w:rPr>
        <w:t>5</w:t>
      </w:r>
      <w:r w:rsidRPr="00DC59BD">
        <w:rPr>
          <w:rFonts w:ascii="Arial" w:eastAsia="DINPro" w:hAnsi="Arial" w:cs="Arial"/>
          <w:sz w:val="24"/>
          <w:szCs w:val="24"/>
          <w:lang w:val="et-EE"/>
        </w:rPr>
        <w:t>.09.2025 nr 4/</w:t>
      </w:r>
      <w:r w:rsidR="002A3E9A">
        <w:rPr>
          <w:rFonts w:ascii="Arial" w:eastAsia="DINPro" w:hAnsi="Arial" w:cs="Arial"/>
          <w:sz w:val="24"/>
          <w:szCs w:val="24"/>
          <w:lang w:val="et-EE"/>
        </w:rPr>
        <w:t>162</w:t>
      </w:r>
    </w:p>
    <w:p w14:paraId="6F346F62" w14:textId="34E7D55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hyperlink r:id="rId8" w:history="1">
        <w:r w:rsidRPr="009F07B9">
          <w:rPr>
            <w:rStyle w:val="Hyperlink"/>
            <w:rFonts w:ascii="Arial" w:eastAsia="DINPro" w:hAnsi="Arial" w:cs="Arial"/>
            <w:sz w:val="24"/>
            <w:szCs w:val="24"/>
            <w:lang w:val="et-EE"/>
          </w:rPr>
          <w:t>Maris.Kalda@fin.ee</w:t>
        </w:r>
      </w:hyperlink>
      <w:r>
        <w:rPr>
          <w:rFonts w:ascii="Arial" w:eastAsia="DINPro" w:hAnsi="Arial" w:cs="Arial"/>
          <w:sz w:val="24"/>
          <w:szCs w:val="24"/>
          <w:lang w:val="et-EE"/>
        </w:rPr>
        <w:t xml:space="preserve"> </w:t>
      </w:r>
    </w:p>
    <w:p w14:paraId="49A1E8F4" w14:textId="77777777" w:rsid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65010341" w14:textId="77777777" w:rsidR="00311C6D" w:rsidRDefault="00311C6D" w:rsidP="00DC59BD">
      <w:pPr>
        <w:tabs>
          <w:tab w:val="left" w:pos="1630"/>
          <w:tab w:val="left" w:pos="5245"/>
        </w:tabs>
        <w:spacing w:after="0" w:line="240" w:lineRule="auto"/>
        <w:jc w:val="both"/>
        <w:rPr>
          <w:rFonts w:ascii="Arial" w:eastAsia="DINPro" w:hAnsi="Arial" w:cs="Arial"/>
          <w:sz w:val="24"/>
          <w:szCs w:val="24"/>
          <w:lang w:val="et-EE"/>
        </w:rPr>
      </w:pPr>
    </w:p>
    <w:p w14:paraId="67CA2959" w14:textId="77777777" w:rsidR="00311C6D" w:rsidRDefault="00311C6D" w:rsidP="00DC59BD">
      <w:pPr>
        <w:tabs>
          <w:tab w:val="left" w:pos="1630"/>
          <w:tab w:val="left" w:pos="5245"/>
        </w:tabs>
        <w:spacing w:after="0" w:line="240" w:lineRule="auto"/>
        <w:jc w:val="both"/>
        <w:rPr>
          <w:rFonts w:ascii="Arial" w:eastAsia="DINPro" w:hAnsi="Arial" w:cs="Arial"/>
          <w:sz w:val="24"/>
          <w:szCs w:val="24"/>
          <w:lang w:val="et-EE"/>
        </w:rPr>
      </w:pPr>
    </w:p>
    <w:p w14:paraId="29C5587E" w14:textId="77777777" w:rsidR="00311C6D" w:rsidRDefault="00311C6D" w:rsidP="00DC59BD">
      <w:pPr>
        <w:tabs>
          <w:tab w:val="left" w:pos="1630"/>
          <w:tab w:val="left" w:pos="5245"/>
        </w:tabs>
        <w:spacing w:after="0" w:line="240" w:lineRule="auto"/>
        <w:jc w:val="both"/>
        <w:rPr>
          <w:rFonts w:ascii="Arial" w:eastAsia="DINPro" w:hAnsi="Arial" w:cs="Arial"/>
          <w:sz w:val="24"/>
          <w:szCs w:val="24"/>
          <w:lang w:val="et-EE"/>
        </w:rPr>
      </w:pPr>
    </w:p>
    <w:p w14:paraId="2F9816FD" w14:textId="77777777" w:rsidR="00311C6D" w:rsidRPr="00DC59BD" w:rsidRDefault="00311C6D" w:rsidP="00DC59BD">
      <w:pPr>
        <w:tabs>
          <w:tab w:val="left" w:pos="1630"/>
          <w:tab w:val="left" w:pos="5245"/>
        </w:tabs>
        <w:spacing w:after="0" w:line="240" w:lineRule="auto"/>
        <w:jc w:val="both"/>
        <w:rPr>
          <w:rFonts w:ascii="Arial" w:eastAsia="DINPro" w:hAnsi="Arial" w:cs="Arial"/>
          <w:sz w:val="24"/>
          <w:szCs w:val="24"/>
          <w:lang w:val="et-EE"/>
        </w:rPr>
      </w:pPr>
    </w:p>
    <w:p w14:paraId="2DC04489" w14:textId="07FD8B90" w:rsidR="00FE72F7" w:rsidRDefault="00DC59BD" w:rsidP="00FE72F7">
      <w:pPr>
        <w:tabs>
          <w:tab w:val="left" w:pos="1630"/>
          <w:tab w:val="left" w:pos="5245"/>
        </w:tabs>
        <w:spacing w:after="0" w:line="240" w:lineRule="auto"/>
        <w:jc w:val="both"/>
        <w:rPr>
          <w:rFonts w:ascii="Arial" w:eastAsia="DINPro" w:hAnsi="Arial" w:cs="Arial"/>
          <w:b/>
          <w:bCs/>
          <w:sz w:val="24"/>
          <w:szCs w:val="24"/>
          <w:lang w:val="et-EE"/>
        </w:rPr>
      </w:pPr>
      <w:r w:rsidRPr="00DC59BD">
        <w:rPr>
          <w:rFonts w:ascii="Arial" w:eastAsia="DINPro" w:hAnsi="Arial" w:cs="Arial"/>
          <w:b/>
          <w:bCs/>
          <w:sz w:val="24"/>
          <w:szCs w:val="24"/>
          <w:lang w:val="et-EE"/>
        </w:rPr>
        <w:t xml:space="preserve">Arvamuse </w:t>
      </w:r>
      <w:r w:rsidR="00FE72F7">
        <w:rPr>
          <w:rFonts w:ascii="Arial" w:eastAsia="DINPro" w:hAnsi="Arial" w:cs="Arial"/>
          <w:b/>
          <w:bCs/>
          <w:sz w:val="24"/>
          <w:szCs w:val="24"/>
          <w:lang w:val="et-EE"/>
        </w:rPr>
        <w:t xml:space="preserve">esitamine </w:t>
      </w:r>
      <w:r w:rsidR="00FE72F7" w:rsidRPr="00FE72F7">
        <w:rPr>
          <w:rFonts w:ascii="Arial" w:eastAsia="DINPro" w:hAnsi="Arial" w:cs="Arial"/>
          <w:b/>
          <w:bCs/>
          <w:sz w:val="24"/>
          <w:szCs w:val="24"/>
          <w:lang w:val="et-EE"/>
        </w:rPr>
        <w:t xml:space="preserve">Euroopa Komisjoni </w:t>
      </w:r>
    </w:p>
    <w:p w14:paraId="3C46CAAE" w14:textId="34559688" w:rsidR="00FE72F7" w:rsidRDefault="00FE72F7" w:rsidP="00FE72F7">
      <w:pPr>
        <w:tabs>
          <w:tab w:val="left" w:pos="1630"/>
          <w:tab w:val="left" w:pos="5245"/>
        </w:tabs>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k</w:t>
      </w:r>
      <w:r w:rsidRPr="00FE72F7">
        <w:rPr>
          <w:rFonts w:ascii="Arial" w:eastAsia="DINPro" w:hAnsi="Arial" w:cs="Arial"/>
          <w:b/>
          <w:bCs/>
          <w:sz w:val="24"/>
          <w:szCs w:val="24"/>
          <w:lang w:val="et-EE"/>
        </w:rPr>
        <w:t>onsultatsioon</w:t>
      </w:r>
      <w:r>
        <w:rPr>
          <w:rFonts w:ascii="Arial" w:eastAsia="DINPro" w:hAnsi="Arial" w:cs="Arial"/>
          <w:b/>
          <w:bCs/>
          <w:sz w:val="24"/>
          <w:szCs w:val="24"/>
          <w:lang w:val="et-EE"/>
        </w:rPr>
        <w:t xml:space="preserve">ile </w:t>
      </w:r>
      <w:bookmarkStart w:id="0" w:name="_Hlk208769153"/>
      <w:r w:rsidRPr="00FE72F7">
        <w:rPr>
          <w:rFonts w:ascii="Arial" w:eastAsia="DINPro" w:hAnsi="Arial" w:cs="Arial"/>
          <w:b/>
          <w:bCs/>
          <w:sz w:val="24"/>
          <w:szCs w:val="24"/>
          <w:lang w:val="et-EE"/>
        </w:rPr>
        <w:t xml:space="preserve">riigiabi üldise grupierandi </w:t>
      </w:r>
    </w:p>
    <w:p w14:paraId="016E10F1" w14:textId="597B9751" w:rsidR="00FE72F7" w:rsidRDefault="00FE72F7" w:rsidP="00FE72F7">
      <w:pPr>
        <w:tabs>
          <w:tab w:val="left" w:pos="1630"/>
          <w:tab w:val="left" w:pos="5245"/>
        </w:tabs>
        <w:spacing w:after="0" w:line="240" w:lineRule="auto"/>
        <w:jc w:val="both"/>
        <w:rPr>
          <w:rFonts w:ascii="Arial" w:eastAsia="DINPro" w:hAnsi="Arial" w:cs="Arial"/>
          <w:b/>
          <w:bCs/>
          <w:sz w:val="24"/>
          <w:szCs w:val="24"/>
          <w:lang w:val="et-EE"/>
        </w:rPr>
      </w:pPr>
      <w:r w:rsidRPr="00FE72F7">
        <w:rPr>
          <w:rFonts w:ascii="Arial" w:eastAsia="DINPro" w:hAnsi="Arial" w:cs="Arial"/>
          <w:b/>
          <w:bCs/>
          <w:sz w:val="24"/>
          <w:szCs w:val="24"/>
          <w:lang w:val="et-EE"/>
        </w:rPr>
        <w:t>määruse läbivaatamise</w:t>
      </w:r>
      <w:r>
        <w:rPr>
          <w:rFonts w:ascii="Arial" w:eastAsia="DINPro" w:hAnsi="Arial" w:cs="Arial"/>
          <w:b/>
          <w:bCs/>
          <w:sz w:val="24"/>
          <w:szCs w:val="24"/>
          <w:lang w:val="et-EE"/>
        </w:rPr>
        <w:t xml:space="preserve"> </w:t>
      </w:r>
      <w:bookmarkEnd w:id="0"/>
      <w:r>
        <w:rPr>
          <w:rFonts w:ascii="Arial" w:eastAsia="DINPro" w:hAnsi="Arial" w:cs="Arial"/>
          <w:b/>
          <w:bCs/>
          <w:sz w:val="24"/>
          <w:szCs w:val="24"/>
          <w:lang w:val="et-EE"/>
        </w:rPr>
        <w:t>kohta</w:t>
      </w:r>
    </w:p>
    <w:p w14:paraId="54D57C80" w14:textId="77777777" w:rsidR="00FE72F7" w:rsidRPr="00FE72F7" w:rsidRDefault="00FE72F7" w:rsidP="00FE72F7">
      <w:pPr>
        <w:tabs>
          <w:tab w:val="left" w:pos="1630"/>
          <w:tab w:val="left" w:pos="5245"/>
        </w:tabs>
        <w:spacing w:after="0" w:line="240" w:lineRule="auto"/>
        <w:jc w:val="both"/>
        <w:rPr>
          <w:rFonts w:ascii="Arial" w:eastAsia="DINPro" w:hAnsi="Arial" w:cs="Arial"/>
          <w:b/>
          <w:bCs/>
          <w:sz w:val="24"/>
          <w:szCs w:val="24"/>
          <w:lang w:val="et-EE"/>
        </w:rPr>
      </w:pPr>
    </w:p>
    <w:p w14:paraId="33DD59BC" w14:textId="192791D2"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r w:rsidRPr="00DC59BD">
        <w:rPr>
          <w:rFonts w:ascii="Arial" w:eastAsia="DINPro" w:hAnsi="Arial" w:cs="Arial"/>
          <w:sz w:val="24"/>
          <w:szCs w:val="24"/>
          <w:lang w:val="et-EE"/>
        </w:rPr>
        <w:t xml:space="preserve">Lugupeetud </w:t>
      </w:r>
      <w:r w:rsidR="00FE72F7">
        <w:rPr>
          <w:rFonts w:ascii="Arial" w:eastAsia="DINPro" w:hAnsi="Arial" w:cs="Arial"/>
          <w:sz w:val="24"/>
          <w:szCs w:val="24"/>
          <w:lang w:val="et-EE"/>
        </w:rPr>
        <w:t>Jürgen Ligi</w:t>
      </w:r>
      <w:r w:rsidRPr="00DC59BD">
        <w:rPr>
          <w:rFonts w:ascii="Arial" w:eastAsia="DINPro" w:hAnsi="Arial" w:cs="Arial"/>
          <w:sz w:val="24"/>
          <w:szCs w:val="24"/>
          <w:lang w:val="et-EE"/>
        </w:rPr>
        <w:t>!</w:t>
      </w:r>
    </w:p>
    <w:p w14:paraId="4DC83EE3"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16217025" w14:textId="09DADA59" w:rsidR="00DC59BD" w:rsidRPr="00DC59BD" w:rsidRDefault="00DC59BD" w:rsidP="00B612B3">
      <w:pPr>
        <w:tabs>
          <w:tab w:val="left" w:pos="1630"/>
          <w:tab w:val="left" w:pos="5245"/>
        </w:tabs>
        <w:spacing w:after="0" w:line="240" w:lineRule="auto"/>
        <w:jc w:val="both"/>
        <w:rPr>
          <w:rFonts w:ascii="Arial" w:eastAsia="DINPro" w:hAnsi="Arial" w:cs="Arial"/>
          <w:sz w:val="24"/>
          <w:szCs w:val="24"/>
          <w:lang w:val="et-EE"/>
        </w:rPr>
      </w:pPr>
      <w:r w:rsidRPr="00DC59BD">
        <w:rPr>
          <w:rFonts w:ascii="Arial" w:eastAsia="DINPro" w:hAnsi="Arial" w:cs="Arial"/>
          <w:sz w:val="24"/>
          <w:szCs w:val="24"/>
          <w:lang w:val="et-EE"/>
        </w:rPr>
        <w:t xml:space="preserve">Eesti Kaubandus-Tööstuskoda (edaspidi: Kaubanduskoda) tänab </w:t>
      </w:r>
      <w:r w:rsidR="00B612B3">
        <w:rPr>
          <w:rFonts w:ascii="Arial" w:eastAsia="DINPro" w:hAnsi="Arial" w:cs="Arial"/>
          <w:sz w:val="24"/>
          <w:szCs w:val="24"/>
          <w:lang w:val="et-EE"/>
        </w:rPr>
        <w:t>Rahandusm</w:t>
      </w:r>
      <w:r w:rsidRPr="00DC59BD">
        <w:rPr>
          <w:rFonts w:ascii="Arial" w:eastAsia="DINPro" w:hAnsi="Arial" w:cs="Arial"/>
          <w:sz w:val="24"/>
          <w:szCs w:val="24"/>
          <w:lang w:val="et-EE"/>
        </w:rPr>
        <w:t xml:space="preserve">inisteeriumit võimaluse eest avaldada arvamust Euroopa Komisjoni avaliku konsultatsiooni kohta seoses </w:t>
      </w:r>
      <w:r w:rsidR="00B612B3">
        <w:rPr>
          <w:rFonts w:ascii="Arial" w:eastAsia="DINPro" w:hAnsi="Arial" w:cs="Arial"/>
          <w:sz w:val="24"/>
          <w:szCs w:val="24"/>
          <w:lang w:val="et-EE"/>
        </w:rPr>
        <w:t xml:space="preserve">määruse </w:t>
      </w:r>
      <w:r w:rsidR="00B612B3" w:rsidRPr="00B612B3">
        <w:rPr>
          <w:rFonts w:ascii="Arial" w:eastAsia="DINPro" w:hAnsi="Arial" w:cs="Arial"/>
          <w:sz w:val="24"/>
          <w:szCs w:val="24"/>
          <w:lang w:val="et-EE"/>
        </w:rPr>
        <w:t>(EL)</w:t>
      </w:r>
      <w:r w:rsidR="00B612B3">
        <w:rPr>
          <w:rFonts w:ascii="Arial" w:eastAsia="DINPro" w:hAnsi="Arial" w:cs="Arial"/>
          <w:sz w:val="24"/>
          <w:szCs w:val="24"/>
          <w:lang w:val="et-EE"/>
        </w:rPr>
        <w:t xml:space="preserve"> </w:t>
      </w:r>
      <w:r w:rsidR="00B612B3" w:rsidRPr="00B612B3">
        <w:rPr>
          <w:rFonts w:ascii="Arial" w:eastAsia="DINPro" w:hAnsi="Arial" w:cs="Arial"/>
          <w:sz w:val="24"/>
          <w:szCs w:val="24"/>
          <w:lang w:val="et-EE"/>
        </w:rPr>
        <w:t>651/2014 (edaspidi</w:t>
      </w:r>
      <w:r w:rsidR="00CD4EA3">
        <w:rPr>
          <w:rFonts w:ascii="Arial" w:eastAsia="DINPro" w:hAnsi="Arial" w:cs="Arial"/>
          <w:sz w:val="24"/>
          <w:szCs w:val="24"/>
          <w:lang w:val="et-EE"/>
        </w:rPr>
        <w:t>:</w:t>
      </w:r>
      <w:r w:rsidR="00B612B3" w:rsidRPr="00B612B3">
        <w:rPr>
          <w:rFonts w:ascii="Arial" w:eastAsia="DINPro" w:hAnsi="Arial" w:cs="Arial"/>
          <w:sz w:val="24"/>
          <w:szCs w:val="24"/>
          <w:lang w:val="et-EE"/>
        </w:rPr>
        <w:t xml:space="preserve"> üldine grupierandi määrus) läbivaatamise</w:t>
      </w:r>
      <w:r w:rsidR="00B612B3">
        <w:rPr>
          <w:rFonts w:ascii="Arial" w:eastAsia="DINPro" w:hAnsi="Arial" w:cs="Arial"/>
          <w:sz w:val="24"/>
          <w:szCs w:val="24"/>
          <w:lang w:val="et-EE"/>
        </w:rPr>
        <w:t xml:space="preserve">ga, mille eesmärk on </w:t>
      </w:r>
      <w:r w:rsidR="00B612B3" w:rsidRPr="00B612B3">
        <w:rPr>
          <w:rFonts w:ascii="Arial" w:eastAsia="DINPro" w:hAnsi="Arial" w:cs="Arial"/>
          <w:sz w:val="24"/>
          <w:szCs w:val="24"/>
          <w:lang w:val="et-EE"/>
        </w:rPr>
        <w:t>üldise grupierandi määruse alusel riigiabi andmise eeskirjade lihtsustamine ja halduskoormuse vähendamine</w:t>
      </w:r>
      <w:r w:rsidR="00B612B3">
        <w:rPr>
          <w:rFonts w:ascii="Arial" w:eastAsia="DINPro" w:hAnsi="Arial" w:cs="Arial"/>
          <w:sz w:val="24"/>
          <w:szCs w:val="24"/>
          <w:lang w:val="et-EE"/>
        </w:rPr>
        <w:t>.</w:t>
      </w:r>
      <w:r w:rsidR="00B612B3" w:rsidRPr="00B612B3">
        <w:rPr>
          <w:rFonts w:ascii="Arial" w:eastAsia="DINPro" w:hAnsi="Arial" w:cs="Arial"/>
          <w:sz w:val="24"/>
          <w:szCs w:val="24"/>
          <w:lang w:val="et-EE"/>
        </w:rPr>
        <w:t xml:space="preserve"> </w:t>
      </w:r>
      <w:r w:rsidRPr="00DC59BD">
        <w:rPr>
          <w:rFonts w:ascii="Arial" w:eastAsia="DINPro" w:hAnsi="Arial" w:cs="Arial"/>
          <w:sz w:val="24"/>
          <w:szCs w:val="24"/>
          <w:lang w:val="et-EE"/>
        </w:rPr>
        <w:t>Oleme konsultatsiooniga tutvunud ning järgnevalt esitame oma märkused ja ettepanekud.</w:t>
      </w:r>
    </w:p>
    <w:p w14:paraId="1BD80194" w14:textId="77777777" w:rsidR="00DC59BD" w:rsidRPr="00DC59BD" w:rsidRDefault="00DC59BD" w:rsidP="00DC59BD">
      <w:pPr>
        <w:tabs>
          <w:tab w:val="left" w:pos="567"/>
          <w:tab w:val="left" w:pos="5245"/>
        </w:tabs>
        <w:spacing w:after="0" w:line="240" w:lineRule="auto"/>
        <w:jc w:val="both"/>
        <w:rPr>
          <w:rFonts w:ascii="Arial" w:eastAsia="DINPro" w:hAnsi="Arial" w:cs="Arial"/>
          <w:sz w:val="24"/>
          <w:szCs w:val="24"/>
          <w:lang w:val="et-EE"/>
        </w:rPr>
      </w:pPr>
    </w:p>
    <w:p w14:paraId="68C543A3" w14:textId="17838CC0" w:rsidR="00CD4EA3" w:rsidRDefault="00DC59BD" w:rsidP="00CD4EA3">
      <w:pPr>
        <w:pStyle w:val="ListParagraph"/>
        <w:numPr>
          <w:ilvl w:val="0"/>
          <w:numId w:val="1"/>
        </w:numPr>
        <w:tabs>
          <w:tab w:val="left" w:pos="1630"/>
          <w:tab w:val="left" w:pos="5245"/>
        </w:tabs>
        <w:spacing w:after="0" w:line="240" w:lineRule="auto"/>
        <w:jc w:val="both"/>
        <w:rPr>
          <w:rFonts w:ascii="Arial" w:eastAsia="DINPro" w:hAnsi="Arial" w:cs="Arial"/>
          <w:sz w:val="24"/>
          <w:szCs w:val="24"/>
          <w:lang w:val="et-EE"/>
        </w:rPr>
      </w:pPr>
      <w:r w:rsidRPr="00CD75A9">
        <w:rPr>
          <w:rFonts w:ascii="Arial" w:eastAsia="DINPro" w:hAnsi="Arial" w:cs="Arial"/>
          <w:sz w:val="24"/>
          <w:szCs w:val="24"/>
          <w:lang w:val="et-EE"/>
        </w:rPr>
        <w:t xml:space="preserve">Euroopa Komisjon on konsultatsioonis välja toonud, et </w:t>
      </w:r>
      <w:r w:rsidR="00CD4EA3" w:rsidRPr="00CD75A9">
        <w:rPr>
          <w:rFonts w:ascii="Arial" w:eastAsia="DINPro" w:hAnsi="Arial" w:cs="Arial"/>
          <w:sz w:val="24"/>
          <w:szCs w:val="24"/>
          <w:lang w:val="et-EE"/>
        </w:rPr>
        <w:t xml:space="preserve">kehtiv üldine grupierandi määrus (GBER) näeb ette, et enne projekti alustamist peab toetuse taotlus olema kirjalikult esitatud. Taotluses peab olema lisaks projekti kirjeldusele ka kinnitus, et investeeringu tegemisel võetakse kohustusi, mis muudavad selle pöördumatuks (nt seadmete tellimine, ehituslepingu sõlmimine). See tingimus on mõeldud selleks, et abi ei antaks projektidele, mis oleksid niikuinii tehtud ka ilma toetuseta. </w:t>
      </w:r>
      <w:r w:rsidRPr="00CD75A9">
        <w:rPr>
          <w:rFonts w:ascii="Arial" w:eastAsia="DINPro" w:hAnsi="Arial" w:cs="Arial"/>
          <w:sz w:val="24"/>
          <w:szCs w:val="24"/>
          <w:lang w:val="et-EE"/>
        </w:rPr>
        <w:t xml:space="preserve">Meie hinnangul </w:t>
      </w:r>
      <w:r w:rsidR="00CD4EA3" w:rsidRPr="00CD75A9">
        <w:rPr>
          <w:rFonts w:ascii="Arial" w:eastAsia="DINPro" w:hAnsi="Arial" w:cs="Arial"/>
          <w:sz w:val="24"/>
          <w:szCs w:val="24"/>
          <w:lang w:val="et-EE"/>
        </w:rPr>
        <w:t xml:space="preserve">peab seda nõuet ettevõtjate halduskoormuse vähendamiseks lihtsustama nii, et nõue kohaldub ainult suuremahuliste investeeringute puhul. </w:t>
      </w:r>
      <w:r w:rsidR="009702D3" w:rsidRPr="009702D3">
        <w:rPr>
          <w:rFonts w:ascii="Arial" w:eastAsia="DINPro" w:hAnsi="Arial" w:cs="Arial"/>
          <w:sz w:val="24"/>
          <w:szCs w:val="24"/>
          <w:lang w:val="et-EE"/>
        </w:rPr>
        <w:t>Väiksemate projektide puhul ei ole selline tõendamine proportsionaalne</w:t>
      </w:r>
      <w:r w:rsidR="009702D3">
        <w:rPr>
          <w:rFonts w:ascii="Arial" w:eastAsia="DINPro" w:hAnsi="Arial" w:cs="Arial"/>
          <w:sz w:val="24"/>
          <w:szCs w:val="24"/>
          <w:lang w:val="et-EE"/>
        </w:rPr>
        <w:t xml:space="preserve"> võrreldes </w:t>
      </w:r>
      <w:r w:rsidR="00FC4394">
        <w:rPr>
          <w:rFonts w:ascii="Arial" w:eastAsia="DINPro" w:hAnsi="Arial" w:cs="Arial"/>
          <w:sz w:val="24"/>
          <w:szCs w:val="24"/>
          <w:lang w:val="et-EE"/>
        </w:rPr>
        <w:t xml:space="preserve">kaasneva </w:t>
      </w:r>
      <w:r w:rsidR="009702D3">
        <w:rPr>
          <w:rFonts w:ascii="Arial" w:eastAsia="DINPro" w:hAnsi="Arial" w:cs="Arial"/>
          <w:sz w:val="24"/>
          <w:szCs w:val="24"/>
          <w:lang w:val="et-EE"/>
        </w:rPr>
        <w:t>halduskoo</w:t>
      </w:r>
      <w:r w:rsidR="009407B7">
        <w:rPr>
          <w:rFonts w:ascii="Arial" w:eastAsia="DINPro" w:hAnsi="Arial" w:cs="Arial"/>
          <w:sz w:val="24"/>
          <w:szCs w:val="24"/>
          <w:lang w:val="et-EE"/>
        </w:rPr>
        <w:t>rmusega</w:t>
      </w:r>
      <w:r w:rsidR="00FC4394">
        <w:rPr>
          <w:rFonts w:ascii="Arial" w:eastAsia="DINPro" w:hAnsi="Arial" w:cs="Arial"/>
          <w:sz w:val="24"/>
          <w:szCs w:val="24"/>
          <w:lang w:val="et-EE"/>
        </w:rPr>
        <w:t xml:space="preserve"> ning </w:t>
      </w:r>
      <w:r w:rsidR="007F36C0">
        <w:rPr>
          <w:rFonts w:ascii="Arial" w:eastAsia="DINPro" w:hAnsi="Arial" w:cs="Arial"/>
          <w:sz w:val="24"/>
          <w:szCs w:val="24"/>
          <w:lang w:val="et-EE"/>
        </w:rPr>
        <w:t xml:space="preserve">piisata võiks </w:t>
      </w:r>
      <w:r w:rsidR="009702D3" w:rsidRPr="009702D3">
        <w:rPr>
          <w:rFonts w:ascii="Arial" w:eastAsia="DINPro" w:hAnsi="Arial" w:cs="Arial"/>
          <w:sz w:val="24"/>
          <w:szCs w:val="24"/>
          <w:lang w:val="et-EE"/>
        </w:rPr>
        <w:t>lihtsamatest kinnitusviisidest.</w:t>
      </w:r>
    </w:p>
    <w:p w14:paraId="37AD197D" w14:textId="77777777" w:rsidR="00CD75A9" w:rsidRPr="00CD75A9" w:rsidRDefault="00CD75A9" w:rsidP="00CD75A9">
      <w:pPr>
        <w:pStyle w:val="ListParagraph"/>
        <w:tabs>
          <w:tab w:val="left" w:pos="1630"/>
          <w:tab w:val="left" w:pos="5245"/>
        </w:tabs>
        <w:spacing w:after="0" w:line="240" w:lineRule="auto"/>
        <w:jc w:val="both"/>
        <w:rPr>
          <w:rFonts w:ascii="Arial" w:eastAsia="DINPro" w:hAnsi="Arial" w:cs="Arial"/>
          <w:sz w:val="24"/>
          <w:szCs w:val="24"/>
          <w:lang w:val="et-EE"/>
        </w:rPr>
      </w:pPr>
    </w:p>
    <w:p w14:paraId="08C46FC6" w14:textId="34EA8E95" w:rsidR="00CD4EA3" w:rsidRDefault="00CD4EA3" w:rsidP="00CD4EA3">
      <w:pPr>
        <w:pStyle w:val="ListParagraph"/>
        <w:numPr>
          <w:ilvl w:val="0"/>
          <w:numId w:val="1"/>
        </w:num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Konsultatsioonis on välja toodud, et ü</w:t>
      </w:r>
      <w:r w:rsidRPr="00CD4EA3">
        <w:rPr>
          <w:rFonts w:ascii="Arial" w:eastAsia="DINPro" w:hAnsi="Arial" w:cs="Arial"/>
          <w:sz w:val="24"/>
          <w:szCs w:val="24"/>
          <w:lang w:val="et-EE"/>
        </w:rPr>
        <w:t>ldise grupierandi määruse kohaselt peab teatud juhtudel toetuse suurus põhinema „rahalise puudujäägi” (</w:t>
      </w:r>
      <w:r w:rsidRPr="00CD4EA3">
        <w:rPr>
          <w:rFonts w:ascii="Arial" w:eastAsia="DINPro" w:hAnsi="Arial" w:cs="Arial"/>
          <w:i/>
          <w:iCs/>
          <w:sz w:val="24"/>
          <w:szCs w:val="24"/>
          <w:lang w:val="et-EE"/>
        </w:rPr>
        <w:t>funding gap</w:t>
      </w:r>
      <w:r w:rsidRPr="00CD4EA3">
        <w:rPr>
          <w:rFonts w:ascii="Arial" w:eastAsia="DINPro" w:hAnsi="Arial" w:cs="Arial"/>
          <w:sz w:val="24"/>
          <w:szCs w:val="24"/>
          <w:lang w:val="et-EE"/>
        </w:rPr>
        <w:t>) arvutamisel. See tähendab, et arvutatakse projekti tegelik rahastamisvajadus, lahutades maha eeldatava tulu ja muu rahastuse. Näiteks rohetehnoloogia investeeringu puhul võib see nõuda mahukaid finantsprognoose ja</w:t>
      </w:r>
      <w:r>
        <w:rPr>
          <w:rFonts w:ascii="Arial" w:eastAsia="DINPro" w:hAnsi="Arial" w:cs="Arial"/>
          <w:sz w:val="24"/>
          <w:szCs w:val="24"/>
          <w:lang w:val="et-EE"/>
        </w:rPr>
        <w:t xml:space="preserve"> </w:t>
      </w:r>
      <w:r w:rsidRPr="00CD4EA3">
        <w:rPr>
          <w:rFonts w:ascii="Arial" w:eastAsia="DINPro" w:hAnsi="Arial" w:cs="Arial"/>
          <w:sz w:val="24"/>
          <w:szCs w:val="24"/>
          <w:lang w:val="et-EE"/>
        </w:rPr>
        <w:t xml:space="preserve">analüüse. </w:t>
      </w:r>
      <w:r>
        <w:rPr>
          <w:rFonts w:ascii="Arial" w:eastAsia="DINPro" w:hAnsi="Arial" w:cs="Arial"/>
          <w:sz w:val="24"/>
          <w:szCs w:val="24"/>
          <w:lang w:val="et-EE"/>
        </w:rPr>
        <w:t xml:space="preserve">Kaubanduskoda on seisukohal, et rahalise puudujäägi arvutamise nõuet tuleb muuta sel viisil, et nõue kohaldub ainult suurte summade puhul. </w:t>
      </w:r>
      <w:r w:rsidR="001C306C">
        <w:rPr>
          <w:rFonts w:ascii="Arial" w:eastAsia="DINPro" w:hAnsi="Arial" w:cs="Arial"/>
          <w:sz w:val="24"/>
          <w:szCs w:val="24"/>
          <w:lang w:val="et-EE"/>
        </w:rPr>
        <w:t>V</w:t>
      </w:r>
      <w:r w:rsidR="001C306C" w:rsidRPr="001C306C">
        <w:rPr>
          <w:rFonts w:ascii="Arial" w:eastAsia="DINPro" w:hAnsi="Arial" w:cs="Arial"/>
          <w:sz w:val="24"/>
          <w:szCs w:val="24"/>
          <w:lang w:val="et-EE"/>
        </w:rPr>
        <w:t>äikeste projektide puhul too</w:t>
      </w:r>
      <w:r w:rsidR="001C306C">
        <w:rPr>
          <w:rFonts w:ascii="Arial" w:eastAsia="DINPro" w:hAnsi="Arial" w:cs="Arial"/>
          <w:sz w:val="24"/>
          <w:szCs w:val="24"/>
          <w:lang w:val="et-EE"/>
        </w:rPr>
        <w:t>b</w:t>
      </w:r>
      <w:r w:rsidR="001C306C" w:rsidRPr="001C306C">
        <w:rPr>
          <w:rFonts w:ascii="Arial" w:eastAsia="DINPro" w:hAnsi="Arial" w:cs="Arial"/>
          <w:sz w:val="24"/>
          <w:szCs w:val="24"/>
          <w:lang w:val="et-EE"/>
        </w:rPr>
        <w:t xml:space="preserve"> selline nõue kaasa ülemäärase bürokraatia ja kulud, mis võivad ettevõtjaid hoopis investeeringutest eemale peletada.</w:t>
      </w:r>
    </w:p>
    <w:p w14:paraId="76E15294" w14:textId="77777777" w:rsidR="00757734" w:rsidRPr="00757734" w:rsidRDefault="00757734" w:rsidP="00757734">
      <w:pPr>
        <w:pStyle w:val="ListParagraph"/>
        <w:rPr>
          <w:rFonts w:ascii="Arial" w:eastAsia="DINPro" w:hAnsi="Arial" w:cs="Arial"/>
          <w:sz w:val="24"/>
          <w:szCs w:val="24"/>
          <w:lang w:val="et-EE"/>
        </w:rPr>
      </w:pPr>
    </w:p>
    <w:p w14:paraId="3199DDDE" w14:textId="2F74A7EF" w:rsidR="00757734" w:rsidRDefault="00757734" w:rsidP="00757734">
      <w:pPr>
        <w:pStyle w:val="ListParagraph"/>
        <w:numPr>
          <w:ilvl w:val="0"/>
          <w:numId w:val="1"/>
        </w:numPr>
        <w:tabs>
          <w:tab w:val="left" w:pos="1630"/>
          <w:tab w:val="left" w:pos="5245"/>
        </w:tabs>
        <w:spacing w:after="0" w:line="240" w:lineRule="auto"/>
        <w:jc w:val="both"/>
        <w:rPr>
          <w:rFonts w:ascii="Arial" w:eastAsia="DINPro" w:hAnsi="Arial" w:cs="Arial"/>
          <w:sz w:val="24"/>
          <w:szCs w:val="24"/>
          <w:lang w:val="et-EE"/>
        </w:rPr>
      </w:pPr>
      <w:r w:rsidRPr="00757734">
        <w:rPr>
          <w:rFonts w:ascii="Arial" w:eastAsia="DINPro" w:hAnsi="Arial" w:cs="Arial"/>
          <w:sz w:val="24"/>
          <w:szCs w:val="24"/>
          <w:lang w:val="et-EE"/>
        </w:rPr>
        <w:t xml:space="preserve">Mõne rohepöörde investeeringu toetuse puhul arvutatakse toetus „lisakulude” alusel võrreldes olukorraga ilma toetuseta (vastandstsenaarium). Näiteks kui </w:t>
      </w:r>
      <w:r w:rsidRPr="00757734">
        <w:rPr>
          <w:rFonts w:ascii="Arial" w:eastAsia="DINPro" w:hAnsi="Arial" w:cs="Arial"/>
          <w:sz w:val="24"/>
          <w:szCs w:val="24"/>
          <w:lang w:val="et-EE"/>
        </w:rPr>
        <w:lastRenderedPageBreak/>
        <w:t>ettevõte soovib ehitada energiatõhusama hoone, siis võrreldakse selle maksumust tavalise hoone maksumusega ja toetus antakse ainult vahe</w:t>
      </w:r>
      <w:r w:rsidR="003C7DDD">
        <w:rPr>
          <w:rFonts w:ascii="Arial" w:eastAsia="DINPro" w:hAnsi="Arial" w:cs="Arial"/>
          <w:sz w:val="24"/>
          <w:szCs w:val="24"/>
          <w:lang w:val="et-EE"/>
        </w:rPr>
        <w:t xml:space="preserve"> </w:t>
      </w:r>
      <w:r w:rsidRPr="00757734">
        <w:rPr>
          <w:rFonts w:ascii="Arial" w:eastAsia="DINPro" w:hAnsi="Arial" w:cs="Arial"/>
          <w:sz w:val="24"/>
          <w:szCs w:val="24"/>
          <w:lang w:val="et-EE"/>
        </w:rPr>
        <w:t xml:space="preserve">katteks. </w:t>
      </w:r>
      <w:r>
        <w:rPr>
          <w:rFonts w:ascii="Arial" w:eastAsia="DINPro" w:hAnsi="Arial" w:cs="Arial"/>
          <w:sz w:val="24"/>
          <w:szCs w:val="24"/>
          <w:lang w:val="et-EE"/>
        </w:rPr>
        <w:t xml:space="preserve">Näeme, et see </w:t>
      </w:r>
      <w:r w:rsidRPr="00757734">
        <w:rPr>
          <w:rFonts w:ascii="Arial" w:eastAsia="DINPro" w:hAnsi="Arial" w:cs="Arial"/>
          <w:sz w:val="24"/>
          <w:szCs w:val="24"/>
          <w:lang w:val="et-EE"/>
        </w:rPr>
        <w:t>tingimus on</w:t>
      </w:r>
      <w:r>
        <w:rPr>
          <w:rFonts w:ascii="Arial" w:eastAsia="DINPro" w:hAnsi="Arial" w:cs="Arial"/>
          <w:sz w:val="24"/>
          <w:szCs w:val="24"/>
          <w:lang w:val="et-EE"/>
        </w:rPr>
        <w:t xml:space="preserve"> </w:t>
      </w:r>
      <w:r w:rsidRPr="00757734">
        <w:rPr>
          <w:rFonts w:ascii="Arial" w:eastAsia="DINPro" w:hAnsi="Arial" w:cs="Arial"/>
          <w:sz w:val="24"/>
          <w:szCs w:val="24"/>
          <w:lang w:val="et-EE"/>
        </w:rPr>
        <w:t>ettevõtjate</w:t>
      </w:r>
      <w:r>
        <w:rPr>
          <w:rFonts w:ascii="Arial" w:eastAsia="DINPro" w:hAnsi="Arial" w:cs="Arial"/>
          <w:sz w:val="24"/>
          <w:szCs w:val="24"/>
          <w:lang w:val="et-EE"/>
        </w:rPr>
        <w:t xml:space="preserve"> jaoks mõistlik ja ei vaja muutmist. </w:t>
      </w:r>
      <w:r w:rsidR="00252335">
        <w:rPr>
          <w:rFonts w:ascii="Arial" w:eastAsia="DINPro" w:hAnsi="Arial" w:cs="Arial"/>
          <w:sz w:val="24"/>
          <w:szCs w:val="24"/>
          <w:lang w:val="et-EE"/>
        </w:rPr>
        <w:t>Senine lähenemine on arusaadav ja propor</w:t>
      </w:r>
      <w:r w:rsidR="003C7DDD">
        <w:rPr>
          <w:rFonts w:ascii="Arial" w:eastAsia="DINPro" w:hAnsi="Arial" w:cs="Arial"/>
          <w:sz w:val="24"/>
          <w:szCs w:val="24"/>
          <w:lang w:val="et-EE"/>
        </w:rPr>
        <w:t xml:space="preserve">tsionaalne ning </w:t>
      </w:r>
      <w:r w:rsidR="001A2CCD">
        <w:rPr>
          <w:rFonts w:ascii="Arial" w:eastAsia="DINPro" w:hAnsi="Arial" w:cs="Arial"/>
          <w:sz w:val="24"/>
          <w:szCs w:val="24"/>
          <w:lang w:val="et-EE"/>
        </w:rPr>
        <w:t xml:space="preserve">on </w:t>
      </w:r>
      <w:r w:rsidR="003C7DDD">
        <w:rPr>
          <w:rFonts w:ascii="Arial" w:eastAsia="DINPro" w:hAnsi="Arial" w:cs="Arial"/>
          <w:sz w:val="24"/>
          <w:szCs w:val="24"/>
          <w:lang w:val="et-EE"/>
        </w:rPr>
        <w:t>välditud toetus</w:t>
      </w:r>
      <w:r w:rsidR="001A2CCD">
        <w:rPr>
          <w:rFonts w:ascii="Arial" w:eastAsia="DINPro" w:hAnsi="Arial" w:cs="Arial"/>
          <w:sz w:val="24"/>
          <w:szCs w:val="24"/>
          <w:lang w:val="et-EE"/>
        </w:rPr>
        <w:t xml:space="preserve">te </w:t>
      </w:r>
      <w:r w:rsidR="0004150A">
        <w:rPr>
          <w:rFonts w:ascii="Arial" w:eastAsia="DINPro" w:hAnsi="Arial" w:cs="Arial"/>
          <w:sz w:val="24"/>
          <w:szCs w:val="24"/>
          <w:lang w:val="et-EE"/>
        </w:rPr>
        <w:t>väärkasutus.</w:t>
      </w:r>
    </w:p>
    <w:p w14:paraId="08764F5F" w14:textId="77777777" w:rsidR="00966E71" w:rsidRPr="00966E71" w:rsidRDefault="00966E71" w:rsidP="00966E71">
      <w:pPr>
        <w:pStyle w:val="ListParagraph"/>
        <w:rPr>
          <w:rFonts w:ascii="Arial" w:eastAsia="DINPro" w:hAnsi="Arial" w:cs="Arial"/>
          <w:sz w:val="24"/>
          <w:szCs w:val="24"/>
          <w:lang w:val="et-EE"/>
        </w:rPr>
      </w:pPr>
    </w:p>
    <w:p w14:paraId="360211EC" w14:textId="76D52E28" w:rsidR="00966E71" w:rsidRDefault="00FD0A14" w:rsidP="00FD0A14">
      <w:pPr>
        <w:pStyle w:val="ListParagraph"/>
        <w:numPr>
          <w:ilvl w:val="0"/>
          <w:numId w:val="1"/>
        </w:num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Konsultatsioonis on välja toodud, et kehtiv ü</w:t>
      </w:r>
      <w:r w:rsidRPr="00FD0A14">
        <w:rPr>
          <w:rFonts w:ascii="Arial" w:eastAsia="DINPro" w:hAnsi="Arial" w:cs="Arial"/>
          <w:sz w:val="24"/>
          <w:szCs w:val="24"/>
          <w:lang w:val="et-EE"/>
        </w:rPr>
        <w:t>ldine grupierandi määrus lubab kasutada lihtsustatud kuluvõimalusi (SCO), kui tegevus on vähemalt osaliselt rahastatud ELi fondidest, mis neid lubavad. See tähendab, et tegelike kulude asemel võib kasutada näiteks kindlat ühikuhinda või protsendipõhist kuluarvestust. Näiteks koolitustoetuse puhul võib kuluks lugeda kindla summa iga</w:t>
      </w:r>
      <w:r>
        <w:rPr>
          <w:rFonts w:ascii="Arial" w:eastAsia="DINPro" w:hAnsi="Arial" w:cs="Arial"/>
          <w:sz w:val="24"/>
          <w:szCs w:val="24"/>
          <w:lang w:val="et-EE"/>
        </w:rPr>
        <w:t xml:space="preserve"> </w:t>
      </w:r>
      <w:r w:rsidRPr="00FD0A14">
        <w:rPr>
          <w:rFonts w:ascii="Arial" w:eastAsia="DINPro" w:hAnsi="Arial" w:cs="Arial"/>
          <w:sz w:val="24"/>
          <w:szCs w:val="24"/>
          <w:lang w:val="et-EE"/>
        </w:rPr>
        <w:t xml:space="preserve">koolituspäeva kohta. </w:t>
      </w:r>
      <w:r>
        <w:rPr>
          <w:rFonts w:ascii="Arial" w:eastAsia="DINPro" w:hAnsi="Arial" w:cs="Arial"/>
          <w:sz w:val="24"/>
          <w:szCs w:val="24"/>
          <w:lang w:val="et-EE"/>
        </w:rPr>
        <w:t xml:space="preserve">Komisjon soovib teada, kuidas muuta SCO-de paindlikumaks. Leiame, et üheks võimaluseks on suurendada SCO-de kasutamise võimalusi väikese- ja keskmise suurusega ettevõtetele ning väikestele projektidele. </w:t>
      </w:r>
      <w:r w:rsidR="003D6A2E" w:rsidRPr="003D6A2E">
        <w:rPr>
          <w:rFonts w:ascii="Arial" w:eastAsia="DINPro" w:hAnsi="Arial" w:cs="Arial"/>
          <w:sz w:val="24"/>
          <w:szCs w:val="24"/>
          <w:lang w:val="et-EE"/>
        </w:rPr>
        <w:t>Paindlikum arvestus vähenda</w:t>
      </w:r>
      <w:r w:rsidR="003D6A2E">
        <w:rPr>
          <w:rFonts w:ascii="Arial" w:eastAsia="DINPro" w:hAnsi="Arial" w:cs="Arial"/>
          <w:sz w:val="24"/>
          <w:szCs w:val="24"/>
          <w:lang w:val="et-EE"/>
        </w:rPr>
        <w:t>b</w:t>
      </w:r>
      <w:r w:rsidR="003D6A2E" w:rsidRPr="003D6A2E">
        <w:rPr>
          <w:rFonts w:ascii="Arial" w:eastAsia="DINPro" w:hAnsi="Arial" w:cs="Arial"/>
          <w:sz w:val="24"/>
          <w:szCs w:val="24"/>
          <w:lang w:val="et-EE"/>
        </w:rPr>
        <w:t xml:space="preserve"> halduskoormust ja kiirenda</w:t>
      </w:r>
      <w:r w:rsidR="003D6A2E">
        <w:rPr>
          <w:rFonts w:ascii="Arial" w:eastAsia="DINPro" w:hAnsi="Arial" w:cs="Arial"/>
          <w:sz w:val="24"/>
          <w:szCs w:val="24"/>
          <w:lang w:val="et-EE"/>
        </w:rPr>
        <w:t>b</w:t>
      </w:r>
      <w:r w:rsidR="003D6A2E" w:rsidRPr="003D6A2E">
        <w:rPr>
          <w:rFonts w:ascii="Arial" w:eastAsia="DINPro" w:hAnsi="Arial" w:cs="Arial"/>
          <w:sz w:val="24"/>
          <w:szCs w:val="24"/>
          <w:lang w:val="et-EE"/>
        </w:rPr>
        <w:t xml:space="preserve"> projektide elluviimist.</w:t>
      </w:r>
    </w:p>
    <w:p w14:paraId="14535247" w14:textId="77777777" w:rsidR="00FD0A14" w:rsidRPr="00FD0A14" w:rsidRDefault="00FD0A14" w:rsidP="00FD0A14">
      <w:pPr>
        <w:pStyle w:val="ListParagraph"/>
        <w:rPr>
          <w:rFonts w:ascii="Arial" w:eastAsia="DINPro" w:hAnsi="Arial" w:cs="Arial"/>
          <w:sz w:val="24"/>
          <w:szCs w:val="24"/>
          <w:lang w:val="et-EE"/>
        </w:rPr>
      </w:pPr>
    </w:p>
    <w:p w14:paraId="034BF71A" w14:textId="2F5959DB" w:rsidR="00FD0A14" w:rsidRDefault="00100BD7" w:rsidP="00100BD7">
      <w:pPr>
        <w:pStyle w:val="ListParagraph"/>
        <w:numPr>
          <w:ilvl w:val="0"/>
          <w:numId w:val="1"/>
        </w:numPr>
        <w:tabs>
          <w:tab w:val="left" w:pos="1630"/>
          <w:tab w:val="left" w:pos="5245"/>
        </w:tabs>
        <w:spacing w:after="0" w:line="240" w:lineRule="auto"/>
        <w:jc w:val="both"/>
        <w:rPr>
          <w:rFonts w:ascii="Arial" w:eastAsia="DINPro" w:hAnsi="Arial" w:cs="Arial"/>
          <w:sz w:val="24"/>
          <w:szCs w:val="24"/>
          <w:lang w:val="et-EE"/>
        </w:rPr>
      </w:pPr>
      <w:r w:rsidRPr="00100BD7">
        <w:rPr>
          <w:rFonts w:ascii="Arial" w:eastAsia="DINPro" w:hAnsi="Arial" w:cs="Arial"/>
          <w:sz w:val="24"/>
          <w:szCs w:val="24"/>
          <w:lang w:val="et-EE"/>
        </w:rPr>
        <w:t>Suurte abikavade puhul (nt üle 150 miljoni euro aastas) peab liikmesriik tegema järelhindamise, enne kui üldise grupierandi määrust saab jätkuvalt kohaldada. Hindamine tähendab sõltumatut analüüsi, kas toetusmeetmed</w:t>
      </w:r>
      <w:r>
        <w:rPr>
          <w:rFonts w:ascii="Arial" w:eastAsia="DINPro" w:hAnsi="Arial" w:cs="Arial"/>
          <w:sz w:val="24"/>
          <w:szCs w:val="24"/>
          <w:lang w:val="et-EE"/>
        </w:rPr>
        <w:t xml:space="preserve"> </w:t>
      </w:r>
      <w:r w:rsidRPr="00100BD7">
        <w:rPr>
          <w:rFonts w:ascii="Arial" w:eastAsia="DINPro" w:hAnsi="Arial" w:cs="Arial"/>
          <w:sz w:val="24"/>
          <w:szCs w:val="24"/>
          <w:lang w:val="et-EE"/>
        </w:rPr>
        <w:t>on olnud tõhusad ja vastanud eesmärkidele.</w:t>
      </w:r>
      <w:r>
        <w:rPr>
          <w:rFonts w:ascii="Arial" w:eastAsia="DINPro" w:hAnsi="Arial" w:cs="Arial"/>
          <w:sz w:val="24"/>
          <w:szCs w:val="24"/>
          <w:lang w:val="et-EE"/>
        </w:rPr>
        <w:t xml:space="preserve"> Kaubanduskoda on seisukohal, et see nõue peab jääma alles muutmata kujul. </w:t>
      </w:r>
      <w:r w:rsidR="007975EF" w:rsidRPr="007975EF">
        <w:rPr>
          <w:rFonts w:ascii="Arial" w:eastAsia="DINPro" w:hAnsi="Arial" w:cs="Arial"/>
          <w:sz w:val="24"/>
          <w:szCs w:val="24"/>
          <w:lang w:val="et-EE"/>
        </w:rPr>
        <w:t xml:space="preserve">Järelhindamine on vajalik, et hinnata suurte </w:t>
      </w:r>
      <w:r w:rsidR="007975EF">
        <w:rPr>
          <w:rFonts w:ascii="Arial" w:eastAsia="DINPro" w:hAnsi="Arial" w:cs="Arial"/>
          <w:sz w:val="24"/>
          <w:szCs w:val="24"/>
          <w:lang w:val="et-EE"/>
        </w:rPr>
        <w:t>toetuste</w:t>
      </w:r>
      <w:r w:rsidR="007975EF" w:rsidRPr="007975EF">
        <w:rPr>
          <w:rFonts w:ascii="Arial" w:eastAsia="DINPro" w:hAnsi="Arial" w:cs="Arial"/>
          <w:sz w:val="24"/>
          <w:szCs w:val="24"/>
          <w:lang w:val="et-EE"/>
        </w:rPr>
        <w:t xml:space="preserve"> kasutamise mõju</w:t>
      </w:r>
      <w:r w:rsidR="00E4031B">
        <w:rPr>
          <w:rFonts w:ascii="Arial" w:eastAsia="DINPro" w:hAnsi="Arial" w:cs="Arial"/>
          <w:sz w:val="24"/>
          <w:szCs w:val="24"/>
          <w:lang w:val="et-EE"/>
        </w:rPr>
        <w:t xml:space="preserve">sid ning </w:t>
      </w:r>
      <w:r w:rsidR="000849D3">
        <w:rPr>
          <w:rFonts w:ascii="Arial" w:eastAsia="DINPro" w:hAnsi="Arial" w:cs="Arial"/>
          <w:sz w:val="24"/>
          <w:szCs w:val="24"/>
          <w:lang w:val="et-EE"/>
        </w:rPr>
        <w:t xml:space="preserve">et </w:t>
      </w:r>
      <w:r w:rsidR="007975EF" w:rsidRPr="007975EF">
        <w:rPr>
          <w:rFonts w:ascii="Arial" w:eastAsia="DINPro" w:hAnsi="Arial" w:cs="Arial"/>
          <w:sz w:val="24"/>
          <w:szCs w:val="24"/>
          <w:lang w:val="et-EE"/>
        </w:rPr>
        <w:t>vältida toetuste kuritarvitamist.</w:t>
      </w:r>
    </w:p>
    <w:p w14:paraId="267D00FF" w14:textId="77777777" w:rsidR="00100BD7" w:rsidRPr="00100BD7" w:rsidRDefault="00100BD7" w:rsidP="00100BD7">
      <w:pPr>
        <w:pStyle w:val="ListParagraph"/>
        <w:rPr>
          <w:rFonts w:ascii="Arial" w:eastAsia="DINPro" w:hAnsi="Arial" w:cs="Arial"/>
          <w:sz w:val="24"/>
          <w:szCs w:val="24"/>
          <w:lang w:val="et-EE"/>
        </w:rPr>
      </w:pPr>
    </w:p>
    <w:p w14:paraId="33217B1E" w14:textId="73A00E35" w:rsidR="00100BD7" w:rsidRDefault="00CC0DB8" w:rsidP="00CC0DB8">
      <w:pPr>
        <w:pStyle w:val="ListParagraph"/>
        <w:numPr>
          <w:ilvl w:val="0"/>
          <w:numId w:val="1"/>
        </w:numPr>
        <w:tabs>
          <w:tab w:val="left" w:pos="1630"/>
          <w:tab w:val="left" w:pos="5245"/>
        </w:tabs>
        <w:spacing w:after="0" w:line="240" w:lineRule="auto"/>
        <w:jc w:val="both"/>
        <w:rPr>
          <w:rFonts w:ascii="Arial" w:eastAsia="DINPro" w:hAnsi="Arial" w:cs="Arial"/>
          <w:sz w:val="24"/>
          <w:szCs w:val="24"/>
          <w:lang w:val="et-EE"/>
        </w:rPr>
      </w:pPr>
      <w:r w:rsidRPr="00CC0DB8">
        <w:rPr>
          <w:rFonts w:ascii="Arial" w:eastAsia="DINPro" w:hAnsi="Arial" w:cs="Arial"/>
          <w:sz w:val="24"/>
          <w:szCs w:val="24"/>
          <w:lang w:val="et-EE"/>
        </w:rPr>
        <w:t xml:space="preserve">Samuti oleme seisukohal, et üldise grupierandi määruses kehtestatud </w:t>
      </w:r>
      <w:r>
        <w:rPr>
          <w:rFonts w:ascii="Arial" w:eastAsia="DINPro" w:hAnsi="Arial" w:cs="Arial"/>
          <w:sz w:val="24"/>
          <w:szCs w:val="24"/>
          <w:lang w:val="et-EE"/>
        </w:rPr>
        <w:t xml:space="preserve">reeglit, mille kohaselt on välistatud </w:t>
      </w:r>
      <w:r w:rsidRPr="00CC0DB8">
        <w:rPr>
          <w:rFonts w:ascii="Arial" w:eastAsia="DINPro" w:hAnsi="Arial" w:cs="Arial"/>
          <w:sz w:val="24"/>
          <w:szCs w:val="24"/>
          <w:lang w:val="et-EE"/>
        </w:rPr>
        <w:t xml:space="preserve">raskustes olevate ettevõtjate </w:t>
      </w:r>
      <w:r>
        <w:rPr>
          <w:rFonts w:ascii="Arial" w:eastAsia="DINPro" w:hAnsi="Arial" w:cs="Arial"/>
          <w:sz w:val="24"/>
          <w:szCs w:val="24"/>
          <w:lang w:val="et-EE"/>
        </w:rPr>
        <w:t xml:space="preserve">(nt olulised makseraskused või negatiivne omakapital) </w:t>
      </w:r>
      <w:r w:rsidRPr="00CC0DB8">
        <w:rPr>
          <w:rFonts w:ascii="Arial" w:eastAsia="DINPro" w:hAnsi="Arial" w:cs="Arial"/>
          <w:sz w:val="24"/>
          <w:szCs w:val="24"/>
          <w:lang w:val="et-EE"/>
        </w:rPr>
        <w:t>toetami</w:t>
      </w:r>
      <w:r>
        <w:rPr>
          <w:rFonts w:ascii="Arial" w:eastAsia="DINPro" w:hAnsi="Arial" w:cs="Arial"/>
          <w:sz w:val="24"/>
          <w:szCs w:val="24"/>
          <w:lang w:val="et-EE"/>
        </w:rPr>
        <w:t>n</w:t>
      </w:r>
      <w:r w:rsidRPr="00CC0DB8">
        <w:rPr>
          <w:rFonts w:ascii="Arial" w:eastAsia="DINPro" w:hAnsi="Arial" w:cs="Arial"/>
          <w:sz w:val="24"/>
          <w:szCs w:val="24"/>
          <w:lang w:val="et-EE"/>
        </w:rPr>
        <w:t>e, v.a mõne erandi puhul (nt loodusõnnetusest taastumine või väikeste kogukonnaprojektide tugi)</w:t>
      </w:r>
      <w:r>
        <w:rPr>
          <w:rFonts w:ascii="Arial" w:eastAsia="DINPro" w:hAnsi="Arial" w:cs="Arial"/>
          <w:sz w:val="24"/>
          <w:szCs w:val="24"/>
          <w:lang w:val="et-EE"/>
        </w:rPr>
        <w:t xml:space="preserve">, peab jääma samaks. </w:t>
      </w:r>
      <w:r w:rsidR="00511CB9" w:rsidRPr="00511CB9">
        <w:rPr>
          <w:rFonts w:ascii="Arial" w:eastAsia="DINPro" w:hAnsi="Arial" w:cs="Arial"/>
          <w:sz w:val="24"/>
          <w:szCs w:val="24"/>
          <w:lang w:val="et-EE"/>
        </w:rPr>
        <w:t xml:space="preserve">Selline piirang hoiab ära olukorra, kus raha kasutatakse </w:t>
      </w:r>
      <w:r w:rsidR="00511CB9">
        <w:rPr>
          <w:rFonts w:ascii="Arial" w:eastAsia="DINPro" w:hAnsi="Arial" w:cs="Arial"/>
          <w:sz w:val="24"/>
          <w:szCs w:val="24"/>
          <w:lang w:val="et-EE"/>
        </w:rPr>
        <w:t>mitte</w:t>
      </w:r>
      <w:r w:rsidR="00C37608">
        <w:rPr>
          <w:rFonts w:ascii="Arial" w:eastAsia="DINPro" w:hAnsi="Arial" w:cs="Arial"/>
          <w:sz w:val="24"/>
          <w:szCs w:val="24"/>
          <w:lang w:val="et-EE"/>
        </w:rPr>
        <w:t xml:space="preserve"> </w:t>
      </w:r>
      <w:r w:rsidR="003367C9">
        <w:rPr>
          <w:rFonts w:ascii="Arial" w:eastAsia="DINPro" w:hAnsi="Arial" w:cs="Arial"/>
          <w:sz w:val="24"/>
          <w:szCs w:val="24"/>
          <w:lang w:val="et-EE"/>
        </w:rPr>
        <w:t xml:space="preserve">jätkusuutlike </w:t>
      </w:r>
      <w:r w:rsidR="00511CB9" w:rsidRPr="00511CB9">
        <w:rPr>
          <w:rFonts w:ascii="Arial" w:eastAsia="DINPro" w:hAnsi="Arial" w:cs="Arial"/>
          <w:sz w:val="24"/>
          <w:szCs w:val="24"/>
          <w:lang w:val="et-EE"/>
        </w:rPr>
        <w:t>ettevõtete päästmisek</w:t>
      </w:r>
      <w:r w:rsidR="00511CB9">
        <w:rPr>
          <w:rFonts w:ascii="Arial" w:eastAsia="DINPro" w:hAnsi="Arial" w:cs="Arial"/>
          <w:sz w:val="24"/>
          <w:szCs w:val="24"/>
          <w:lang w:val="et-EE"/>
        </w:rPr>
        <w:t>s</w:t>
      </w:r>
      <w:r w:rsidR="00511CB9" w:rsidRPr="00511CB9">
        <w:rPr>
          <w:rFonts w:ascii="Arial" w:eastAsia="DINPro" w:hAnsi="Arial" w:cs="Arial"/>
          <w:sz w:val="24"/>
          <w:szCs w:val="24"/>
          <w:lang w:val="et-EE"/>
        </w:rPr>
        <w:t>.</w:t>
      </w:r>
    </w:p>
    <w:p w14:paraId="722242B0" w14:textId="77777777" w:rsidR="00CC0DB8" w:rsidRPr="00CC0DB8" w:rsidRDefault="00CC0DB8" w:rsidP="00CC0DB8">
      <w:pPr>
        <w:pStyle w:val="ListParagraph"/>
        <w:rPr>
          <w:rFonts w:ascii="Arial" w:eastAsia="DINPro" w:hAnsi="Arial" w:cs="Arial"/>
          <w:sz w:val="24"/>
          <w:szCs w:val="24"/>
          <w:lang w:val="et-EE"/>
        </w:rPr>
      </w:pPr>
    </w:p>
    <w:p w14:paraId="78C9D5F6" w14:textId="794E1CE9" w:rsidR="00CC0DB8" w:rsidRDefault="0071474E" w:rsidP="004205CD">
      <w:pPr>
        <w:pStyle w:val="ListParagraph"/>
        <w:numPr>
          <w:ilvl w:val="0"/>
          <w:numId w:val="1"/>
        </w:numPr>
        <w:tabs>
          <w:tab w:val="left" w:pos="1630"/>
          <w:tab w:val="left" w:pos="5245"/>
        </w:tabs>
        <w:spacing w:after="0" w:line="240" w:lineRule="auto"/>
        <w:jc w:val="both"/>
        <w:rPr>
          <w:rFonts w:ascii="Arial" w:eastAsia="DINPro" w:hAnsi="Arial" w:cs="Arial"/>
          <w:sz w:val="24"/>
          <w:szCs w:val="24"/>
          <w:lang w:val="et-EE"/>
        </w:rPr>
      </w:pPr>
      <w:r w:rsidRPr="004205CD">
        <w:rPr>
          <w:rFonts w:ascii="Arial" w:eastAsia="DINPro" w:hAnsi="Arial" w:cs="Arial"/>
          <w:sz w:val="24"/>
          <w:szCs w:val="24"/>
          <w:lang w:val="et-EE"/>
        </w:rPr>
        <w:t xml:space="preserve">Komisjon soovib konsultatsioonis teada, kas kehtiva üldise grupierandi määruse termineid on vaja ühtlustada. </w:t>
      </w:r>
      <w:r w:rsidR="004205CD" w:rsidRPr="004205CD">
        <w:rPr>
          <w:rFonts w:ascii="Arial" w:eastAsia="DINPro" w:hAnsi="Arial" w:cs="Arial"/>
          <w:sz w:val="24"/>
          <w:szCs w:val="24"/>
          <w:lang w:val="et-EE"/>
        </w:rPr>
        <w:t>Nimelt on praegu üldises grupierandi määruses mitmeid sarnase tähendusega termineid (nt „konkurentsipõhine hankemenetlus,” „konkurentsipõhine</w:t>
      </w:r>
      <w:r w:rsidR="004205CD">
        <w:rPr>
          <w:rFonts w:ascii="Arial" w:eastAsia="DINPro" w:hAnsi="Arial" w:cs="Arial"/>
          <w:sz w:val="24"/>
          <w:szCs w:val="24"/>
          <w:lang w:val="et-EE"/>
        </w:rPr>
        <w:t xml:space="preserve"> </w:t>
      </w:r>
      <w:r w:rsidR="004205CD" w:rsidRPr="004205CD">
        <w:rPr>
          <w:rFonts w:ascii="Arial" w:eastAsia="DINPro" w:hAnsi="Arial" w:cs="Arial"/>
          <w:sz w:val="24"/>
          <w:szCs w:val="24"/>
          <w:lang w:val="et-EE"/>
        </w:rPr>
        <w:t>valikumenetlus”).</w:t>
      </w:r>
      <w:r w:rsidRPr="004205CD">
        <w:rPr>
          <w:rFonts w:ascii="Arial" w:eastAsia="DINPro" w:hAnsi="Arial" w:cs="Arial"/>
          <w:sz w:val="24"/>
          <w:szCs w:val="24"/>
          <w:lang w:val="et-EE"/>
        </w:rPr>
        <w:t xml:space="preserve"> </w:t>
      </w:r>
      <w:r w:rsidR="004205CD">
        <w:rPr>
          <w:rFonts w:ascii="Arial" w:eastAsia="DINPro" w:hAnsi="Arial" w:cs="Arial"/>
          <w:sz w:val="24"/>
          <w:szCs w:val="24"/>
          <w:lang w:val="et-EE"/>
        </w:rPr>
        <w:t xml:space="preserve">Näeme, et termineid on kindlasti vaja ühtlustada, sest see lihtsustab määrusest arusaamist ja selle rakendamist. </w:t>
      </w:r>
      <w:r w:rsidR="007A7988">
        <w:rPr>
          <w:rFonts w:ascii="Arial" w:eastAsia="DINPro" w:hAnsi="Arial" w:cs="Arial"/>
          <w:sz w:val="24"/>
          <w:szCs w:val="24"/>
          <w:lang w:val="et-EE"/>
        </w:rPr>
        <w:t>Samuti väheneb sel viisil sarnastest terminitest tekkiv segadus, kas tingimused on samad või erinevad</w:t>
      </w:r>
      <w:r w:rsidR="0030184E">
        <w:rPr>
          <w:rFonts w:ascii="Arial" w:eastAsia="DINPro" w:hAnsi="Arial" w:cs="Arial"/>
          <w:sz w:val="24"/>
          <w:szCs w:val="24"/>
          <w:lang w:val="et-EE"/>
        </w:rPr>
        <w:t>.</w:t>
      </w:r>
      <w:r w:rsidR="00260DDE">
        <w:rPr>
          <w:rFonts w:ascii="Arial" w:eastAsia="DINPro" w:hAnsi="Arial" w:cs="Arial"/>
          <w:sz w:val="24"/>
          <w:szCs w:val="24"/>
          <w:lang w:val="et-EE"/>
        </w:rPr>
        <w:t xml:space="preserve"> </w:t>
      </w:r>
      <w:r w:rsidR="00260DDE" w:rsidRPr="00260DDE">
        <w:rPr>
          <w:rFonts w:ascii="Arial" w:eastAsia="DINPro" w:hAnsi="Arial" w:cs="Arial"/>
          <w:sz w:val="24"/>
          <w:szCs w:val="24"/>
          <w:lang w:val="et-EE"/>
        </w:rPr>
        <w:t xml:space="preserve">Selgus terminite kasutamises </w:t>
      </w:r>
      <w:r w:rsidR="00260DDE">
        <w:rPr>
          <w:rFonts w:ascii="Arial" w:eastAsia="DINPro" w:hAnsi="Arial" w:cs="Arial"/>
          <w:sz w:val="24"/>
          <w:szCs w:val="24"/>
          <w:lang w:val="et-EE"/>
        </w:rPr>
        <w:t>tagab ka selle,</w:t>
      </w:r>
      <w:r w:rsidR="00260DDE" w:rsidRPr="00260DDE">
        <w:rPr>
          <w:rFonts w:ascii="Arial" w:eastAsia="DINPro" w:hAnsi="Arial" w:cs="Arial"/>
          <w:sz w:val="24"/>
          <w:szCs w:val="24"/>
          <w:lang w:val="et-EE"/>
        </w:rPr>
        <w:t xml:space="preserve"> et reegleid rakendatakse kõigis liikmesriikides ühtemoodi.</w:t>
      </w:r>
    </w:p>
    <w:p w14:paraId="40B561BE" w14:textId="77777777" w:rsidR="0030184E" w:rsidRPr="0030184E" w:rsidRDefault="0030184E" w:rsidP="0030184E">
      <w:pPr>
        <w:pStyle w:val="ListParagraph"/>
        <w:rPr>
          <w:rFonts w:ascii="Arial" w:eastAsia="DINPro" w:hAnsi="Arial" w:cs="Arial"/>
          <w:sz w:val="24"/>
          <w:szCs w:val="24"/>
          <w:lang w:val="et-EE"/>
        </w:rPr>
      </w:pPr>
    </w:p>
    <w:p w14:paraId="0A6430EB" w14:textId="281B70B7" w:rsidR="0030184E" w:rsidRDefault="0030184E" w:rsidP="0030184E">
      <w:pPr>
        <w:pStyle w:val="ListParagraph"/>
        <w:numPr>
          <w:ilvl w:val="0"/>
          <w:numId w:val="1"/>
        </w:numPr>
        <w:tabs>
          <w:tab w:val="left" w:pos="1630"/>
          <w:tab w:val="left" w:pos="5245"/>
        </w:tabs>
        <w:spacing w:after="0" w:line="240" w:lineRule="auto"/>
        <w:jc w:val="both"/>
        <w:rPr>
          <w:rFonts w:ascii="Arial" w:eastAsia="DINPro" w:hAnsi="Arial" w:cs="Arial"/>
          <w:sz w:val="24"/>
          <w:szCs w:val="24"/>
          <w:lang w:val="et-EE"/>
        </w:rPr>
      </w:pPr>
      <w:r w:rsidRPr="0030184E">
        <w:rPr>
          <w:rFonts w:ascii="Arial" w:eastAsia="DINPro" w:hAnsi="Arial" w:cs="Arial"/>
          <w:sz w:val="24"/>
          <w:szCs w:val="24"/>
          <w:lang w:val="et-EE"/>
        </w:rPr>
        <w:t>Üldine grupierandi määrus võimaldab abi anda ka finantsinstrumentide (nt laenud, garantiid, omakapitaliinvesteeringud) kaudu. Näiteks võib toetus tulla riikliku laenufondi kaudu, millele lisandub erainvestorite</w:t>
      </w:r>
      <w:r>
        <w:rPr>
          <w:rFonts w:ascii="Arial" w:eastAsia="DINPro" w:hAnsi="Arial" w:cs="Arial"/>
          <w:sz w:val="24"/>
          <w:szCs w:val="24"/>
          <w:lang w:val="et-EE"/>
        </w:rPr>
        <w:t xml:space="preserve"> </w:t>
      </w:r>
      <w:r w:rsidRPr="0030184E">
        <w:rPr>
          <w:rFonts w:ascii="Arial" w:eastAsia="DINPro" w:hAnsi="Arial" w:cs="Arial"/>
          <w:sz w:val="24"/>
          <w:szCs w:val="24"/>
          <w:lang w:val="et-EE"/>
        </w:rPr>
        <w:t xml:space="preserve">kapital. </w:t>
      </w:r>
      <w:r>
        <w:rPr>
          <w:rFonts w:ascii="Arial" w:eastAsia="DINPro" w:hAnsi="Arial" w:cs="Arial"/>
          <w:sz w:val="24"/>
          <w:szCs w:val="24"/>
          <w:lang w:val="et-EE"/>
        </w:rPr>
        <w:t xml:space="preserve">Kaubanduskoda on seisukohal, et </w:t>
      </w:r>
      <w:r w:rsidRPr="0030184E">
        <w:rPr>
          <w:rFonts w:ascii="Arial" w:eastAsia="DINPro" w:hAnsi="Arial" w:cs="Arial"/>
          <w:sz w:val="24"/>
          <w:szCs w:val="24"/>
          <w:lang w:val="et-EE"/>
        </w:rPr>
        <w:t xml:space="preserve">abi </w:t>
      </w:r>
      <w:r w:rsidR="00374864" w:rsidRPr="0030184E">
        <w:rPr>
          <w:rFonts w:ascii="Arial" w:eastAsia="DINPro" w:hAnsi="Arial" w:cs="Arial"/>
          <w:sz w:val="24"/>
          <w:szCs w:val="24"/>
          <w:lang w:val="et-EE"/>
        </w:rPr>
        <w:t>andmi</w:t>
      </w:r>
      <w:r w:rsidR="00374864">
        <w:rPr>
          <w:rFonts w:ascii="Arial" w:eastAsia="DINPro" w:hAnsi="Arial" w:cs="Arial"/>
          <w:sz w:val="24"/>
          <w:szCs w:val="24"/>
          <w:lang w:val="et-EE"/>
        </w:rPr>
        <w:t>ne</w:t>
      </w:r>
      <w:r w:rsidR="00374864" w:rsidRPr="0030184E">
        <w:rPr>
          <w:rFonts w:ascii="Arial" w:eastAsia="DINPro" w:hAnsi="Arial" w:cs="Arial"/>
          <w:sz w:val="24"/>
          <w:szCs w:val="24"/>
          <w:lang w:val="et-EE"/>
        </w:rPr>
        <w:t xml:space="preserve"> </w:t>
      </w:r>
      <w:r w:rsidRPr="0030184E">
        <w:rPr>
          <w:rFonts w:ascii="Arial" w:eastAsia="DINPro" w:hAnsi="Arial" w:cs="Arial"/>
          <w:sz w:val="24"/>
          <w:szCs w:val="24"/>
          <w:lang w:val="et-EE"/>
        </w:rPr>
        <w:t xml:space="preserve">läbi finantsinstrumentide </w:t>
      </w:r>
      <w:r>
        <w:rPr>
          <w:rFonts w:ascii="Arial" w:eastAsia="DINPro" w:hAnsi="Arial" w:cs="Arial"/>
          <w:sz w:val="24"/>
          <w:szCs w:val="24"/>
          <w:lang w:val="et-EE"/>
        </w:rPr>
        <w:t xml:space="preserve">regulatsiooni ei ole vaja muuta. </w:t>
      </w:r>
      <w:r w:rsidR="00814910" w:rsidRPr="00814910">
        <w:rPr>
          <w:rFonts w:ascii="Arial" w:eastAsia="DINPro" w:hAnsi="Arial" w:cs="Arial"/>
          <w:sz w:val="24"/>
          <w:szCs w:val="24"/>
          <w:lang w:val="et-EE"/>
        </w:rPr>
        <w:t>Praegune süsteem on piisavalt paindlik ja võimaldab ettevõtjatel leida sobivaid rahastuslahendusi.</w:t>
      </w:r>
    </w:p>
    <w:p w14:paraId="2C5C30A8" w14:textId="77777777" w:rsidR="0030184E" w:rsidRPr="0030184E" w:rsidRDefault="0030184E" w:rsidP="0030184E">
      <w:pPr>
        <w:pStyle w:val="ListParagraph"/>
        <w:rPr>
          <w:rFonts w:ascii="Arial" w:eastAsia="DINPro" w:hAnsi="Arial" w:cs="Arial"/>
          <w:sz w:val="24"/>
          <w:szCs w:val="24"/>
          <w:lang w:val="et-EE"/>
        </w:rPr>
      </w:pPr>
    </w:p>
    <w:p w14:paraId="4856287D" w14:textId="15BEF47F" w:rsidR="0030184E" w:rsidRPr="0030184E" w:rsidRDefault="0030184E" w:rsidP="0030184E">
      <w:pPr>
        <w:pStyle w:val="ListParagraph"/>
        <w:numPr>
          <w:ilvl w:val="0"/>
          <w:numId w:val="1"/>
        </w:numPr>
        <w:tabs>
          <w:tab w:val="left" w:pos="1630"/>
          <w:tab w:val="left" w:pos="5245"/>
        </w:tabs>
        <w:spacing w:after="0" w:line="240" w:lineRule="auto"/>
        <w:jc w:val="both"/>
        <w:rPr>
          <w:rFonts w:ascii="Arial" w:eastAsia="DINPro" w:hAnsi="Arial" w:cs="Arial"/>
          <w:sz w:val="24"/>
          <w:szCs w:val="24"/>
          <w:lang w:val="et-EE"/>
        </w:rPr>
      </w:pPr>
      <w:r w:rsidRPr="0030184E">
        <w:rPr>
          <w:rFonts w:ascii="Arial" w:eastAsia="DINPro" w:hAnsi="Arial" w:cs="Arial"/>
          <w:sz w:val="24"/>
          <w:szCs w:val="24"/>
          <w:lang w:val="et-EE"/>
        </w:rPr>
        <w:t xml:space="preserve">Euroopa Komisjon annab üldise grupierandi määruse tõlgendamiseks juhiseid e-State Aid Wiki kaudu, kuhu saavad küsimusi esitada ainult liikmesriigid. Ettevõtjad ei saa sinna otse oma küsimusi esitada. </w:t>
      </w:r>
      <w:r w:rsidR="0024704B">
        <w:rPr>
          <w:rFonts w:ascii="Arial" w:eastAsia="DINPro" w:hAnsi="Arial" w:cs="Arial"/>
          <w:sz w:val="24"/>
          <w:szCs w:val="24"/>
          <w:lang w:val="et-EE"/>
        </w:rPr>
        <w:t xml:space="preserve">Komisjon soovib seega teada, kuidas </w:t>
      </w:r>
      <w:r w:rsidR="000B32F7">
        <w:rPr>
          <w:rFonts w:ascii="Arial" w:eastAsia="DINPro" w:hAnsi="Arial" w:cs="Arial"/>
          <w:sz w:val="24"/>
          <w:szCs w:val="24"/>
          <w:lang w:val="et-EE"/>
        </w:rPr>
        <w:t>ettevõtjate ligipääsu juhistele parandada. Näeme</w:t>
      </w:r>
      <w:r w:rsidR="00855539">
        <w:rPr>
          <w:rFonts w:ascii="Arial" w:eastAsia="DINPro" w:hAnsi="Arial" w:cs="Arial"/>
          <w:sz w:val="24"/>
          <w:szCs w:val="24"/>
          <w:lang w:val="et-EE"/>
        </w:rPr>
        <w:t xml:space="preserve">, et juhised ja näited võiks </w:t>
      </w:r>
      <w:r w:rsidR="00B75D9A">
        <w:rPr>
          <w:rFonts w:ascii="Arial" w:eastAsia="DINPro" w:hAnsi="Arial" w:cs="Arial"/>
          <w:sz w:val="24"/>
          <w:szCs w:val="24"/>
          <w:lang w:val="et-EE"/>
        </w:rPr>
        <w:t>l</w:t>
      </w:r>
      <w:r>
        <w:rPr>
          <w:rFonts w:ascii="Arial" w:eastAsia="DINPro" w:hAnsi="Arial" w:cs="Arial"/>
          <w:sz w:val="24"/>
          <w:szCs w:val="24"/>
          <w:lang w:val="et-EE"/>
        </w:rPr>
        <w:t xml:space="preserve">isada otse määruse juurde. </w:t>
      </w:r>
      <w:r w:rsidR="00814910" w:rsidRPr="00814910">
        <w:rPr>
          <w:rFonts w:ascii="Arial" w:eastAsia="DINPro" w:hAnsi="Arial" w:cs="Arial"/>
          <w:sz w:val="24"/>
          <w:szCs w:val="24"/>
          <w:lang w:val="et-EE"/>
        </w:rPr>
        <w:t>See suurendaks õigusselgust ja aitaks ettevõtjatel vältida vigu toetuse taotlemisel.</w:t>
      </w:r>
    </w:p>
    <w:p w14:paraId="4E61D1EC" w14:textId="480D460F" w:rsidR="00DC59BD" w:rsidRPr="00DC59BD" w:rsidRDefault="00100BD7" w:rsidP="00DC59BD">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 </w:t>
      </w:r>
    </w:p>
    <w:p w14:paraId="19BF2999"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r w:rsidRPr="00DC59BD">
        <w:rPr>
          <w:rFonts w:ascii="Arial" w:eastAsia="DINPro" w:hAnsi="Arial" w:cs="Arial"/>
          <w:sz w:val="24"/>
          <w:szCs w:val="24"/>
          <w:lang w:val="et-EE"/>
        </w:rPr>
        <w:t xml:space="preserve">Loodame, et peate võimalikuks Kaubanduskoja seisukohti ja ettepanekuid arvesse võtta. </w:t>
      </w:r>
    </w:p>
    <w:p w14:paraId="55AB8FDF"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31BB4E2E"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79B31153"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65AC9C74"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r w:rsidRPr="00DC59BD">
        <w:rPr>
          <w:rFonts w:ascii="Arial" w:eastAsia="DINPro" w:hAnsi="Arial" w:cs="Arial"/>
          <w:sz w:val="24"/>
          <w:szCs w:val="24"/>
          <w:lang w:val="et-EE"/>
        </w:rPr>
        <w:t>Lugupidamisega</w:t>
      </w:r>
    </w:p>
    <w:p w14:paraId="29FAFF5C"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1D233182"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r w:rsidRPr="00DC59BD">
        <w:rPr>
          <w:rFonts w:ascii="Arial" w:eastAsia="DINPro" w:hAnsi="Arial" w:cs="Arial"/>
          <w:sz w:val="24"/>
          <w:szCs w:val="24"/>
          <w:lang w:val="et-EE"/>
        </w:rPr>
        <w:t>/allkirjastatud digitaalselt/</w:t>
      </w:r>
    </w:p>
    <w:p w14:paraId="6A2F0DD5"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r w:rsidRPr="00DC59BD">
        <w:rPr>
          <w:rFonts w:ascii="Arial" w:eastAsia="DINPro" w:hAnsi="Arial" w:cs="Arial"/>
          <w:sz w:val="24"/>
          <w:szCs w:val="24"/>
          <w:lang w:val="et-EE"/>
        </w:rPr>
        <w:t>Mait Palts</w:t>
      </w:r>
    </w:p>
    <w:p w14:paraId="2A329AC4"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r w:rsidRPr="00DC59BD">
        <w:rPr>
          <w:rFonts w:ascii="Arial" w:eastAsia="DINPro" w:hAnsi="Arial" w:cs="Arial"/>
          <w:sz w:val="24"/>
          <w:szCs w:val="24"/>
          <w:lang w:val="et-EE"/>
        </w:rPr>
        <w:t>Peadirektor</w:t>
      </w:r>
    </w:p>
    <w:p w14:paraId="72682ABD"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213C9730"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2C80D019"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64BC29BE"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219A55FC"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38E176F8"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3C9DDA71"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0ED1EC6F"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p>
    <w:p w14:paraId="26680776" w14:textId="77777777" w:rsidR="00DC59BD" w:rsidRPr="00DC59BD" w:rsidRDefault="00DC59BD" w:rsidP="00DC59BD">
      <w:pPr>
        <w:tabs>
          <w:tab w:val="left" w:pos="1630"/>
          <w:tab w:val="left" w:pos="5245"/>
        </w:tabs>
        <w:spacing w:after="0" w:line="240" w:lineRule="auto"/>
        <w:jc w:val="both"/>
        <w:rPr>
          <w:rFonts w:ascii="Arial" w:eastAsia="DINPro" w:hAnsi="Arial" w:cs="Arial"/>
          <w:sz w:val="24"/>
          <w:szCs w:val="24"/>
          <w:lang w:val="et-EE"/>
        </w:rPr>
      </w:pPr>
      <w:r w:rsidRPr="00DC59BD">
        <w:rPr>
          <w:rFonts w:ascii="Arial" w:eastAsia="DINPro" w:hAnsi="Arial" w:cs="Arial"/>
          <w:sz w:val="24"/>
          <w:szCs w:val="24"/>
          <w:lang w:val="et-EE"/>
        </w:rPr>
        <w:t xml:space="preserve">Ann Raun </w:t>
      </w:r>
      <w:hyperlink r:id="rId9" w:history="1">
        <w:r w:rsidRPr="00DC59BD">
          <w:rPr>
            <w:rStyle w:val="Hyperlink"/>
            <w:rFonts w:ascii="Arial" w:eastAsia="DINPro" w:hAnsi="Arial" w:cs="Arial"/>
            <w:sz w:val="24"/>
            <w:szCs w:val="24"/>
            <w:lang w:val="et-EE"/>
          </w:rPr>
          <w:t>ann.raun@koda.ee</w:t>
        </w:r>
      </w:hyperlink>
      <w:r w:rsidRPr="00DC59BD">
        <w:rPr>
          <w:rFonts w:ascii="Arial" w:eastAsia="DINPro" w:hAnsi="Arial" w:cs="Arial"/>
          <w:sz w:val="24"/>
          <w:szCs w:val="24"/>
          <w:lang w:val="et-EE"/>
        </w:rPr>
        <w:t xml:space="preserve"> 6040071</w:t>
      </w:r>
    </w:p>
    <w:p w14:paraId="6F8653A8" w14:textId="77777777" w:rsidR="001505F8" w:rsidRPr="00DC59BD" w:rsidRDefault="001505F8">
      <w:pPr>
        <w:rPr>
          <w:rFonts w:ascii="Arial" w:hAnsi="Arial" w:cs="Arial"/>
          <w:sz w:val="24"/>
          <w:szCs w:val="24"/>
        </w:rPr>
      </w:pPr>
    </w:p>
    <w:sectPr w:rsidR="001505F8" w:rsidRPr="00DC59BD" w:rsidSect="00DC59BD">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4EAE5" w14:textId="77777777" w:rsidR="00225A42" w:rsidRDefault="00225A42">
      <w:pPr>
        <w:spacing w:after="0" w:line="240" w:lineRule="auto"/>
      </w:pPr>
      <w:r>
        <w:separator/>
      </w:r>
    </w:p>
  </w:endnote>
  <w:endnote w:type="continuationSeparator" w:id="0">
    <w:p w14:paraId="62E2F6FB" w14:textId="77777777" w:rsidR="00225A42" w:rsidRDefault="0022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5129" w14:textId="77777777" w:rsidR="00DC59BD" w:rsidRPr="00FF0918" w:rsidRDefault="00DC59BD"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22A84453" w14:textId="77777777" w:rsidR="00DC59BD" w:rsidRPr="00FF0918" w:rsidRDefault="00DC59BD">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5C3B" w14:textId="77777777" w:rsidR="00DC59BD" w:rsidRPr="00BF3929" w:rsidRDefault="00DC59BD" w:rsidP="00FD0CDE">
    <w:pPr>
      <w:pStyle w:val="Footer"/>
      <w:rPr>
        <w:rFonts w:ascii="Arial" w:hAnsi="Arial" w:cs="Arial"/>
        <w:b/>
        <w:sz w:val="14"/>
        <w:szCs w:val="14"/>
      </w:rPr>
    </w:pPr>
    <w:r>
      <w:rPr>
        <w:rFonts w:ascii="Arial" w:hAnsi="Arial" w:cs="Arial"/>
        <w:b/>
        <w:sz w:val="14"/>
        <w:szCs w:val="14"/>
      </w:rPr>
      <w:t>EESTI KAUBANDUS-TÖÖSTUSKODA</w:t>
    </w:r>
  </w:p>
  <w:p w14:paraId="5911242A" w14:textId="77777777" w:rsidR="00DC59BD" w:rsidRPr="00BF3929" w:rsidRDefault="00DC59BD"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73EFE" w14:textId="77777777" w:rsidR="00225A42" w:rsidRDefault="00225A42">
      <w:pPr>
        <w:spacing w:after="0" w:line="240" w:lineRule="auto"/>
      </w:pPr>
      <w:r>
        <w:separator/>
      </w:r>
    </w:p>
  </w:footnote>
  <w:footnote w:type="continuationSeparator" w:id="0">
    <w:p w14:paraId="2946E182" w14:textId="77777777" w:rsidR="00225A42" w:rsidRDefault="00225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308FD" w14:textId="77777777" w:rsidR="00DC59BD" w:rsidRDefault="00DC59BD" w:rsidP="00C0691C">
    <w:pPr>
      <w:pStyle w:val="Header"/>
    </w:pPr>
    <w:r w:rsidRPr="00D30DF8">
      <w:rPr>
        <w:noProof/>
        <w:lang w:val="et-EE" w:eastAsia="et-EE"/>
      </w:rPr>
      <w:drawing>
        <wp:anchor distT="0" distB="0" distL="114300" distR="114300" simplePos="0" relativeHeight="251660288" behindDoc="0" locked="0" layoutInCell="1" allowOverlap="1" wp14:anchorId="1FE31903" wp14:editId="66435497">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9264" behindDoc="0" locked="0" layoutInCell="1" allowOverlap="1" wp14:anchorId="40111027" wp14:editId="69A58633">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794A6D" id="Group 1"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29ACCAEC" w14:textId="77777777" w:rsidR="00DC59BD" w:rsidRPr="00C0691C" w:rsidRDefault="00DC59BD"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5CFE" w14:textId="77777777" w:rsidR="00DC59BD" w:rsidRDefault="00DC59BD">
    <w:pPr>
      <w:pStyle w:val="Header"/>
    </w:pPr>
    <w:r>
      <w:rPr>
        <w:noProof/>
      </w:rPr>
      <w:drawing>
        <wp:inline distT="0" distB="0" distL="0" distR="0" wp14:anchorId="06326318" wp14:editId="56104956">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32E46"/>
    <w:multiLevelType w:val="hybridMultilevel"/>
    <w:tmpl w:val="EA80D5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9645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D"/>
    <w:rsid w:val="00023047"/>
    <w:rsid w:val="0004150A"/>
    <w:rsid w:val="000849D3"/>
    <w:rsid w:val="000B32F7"/>
    <w:rsid w:val="000F42F6"/>
    <w:rsid w:val="00100BD7"/>
    <w:rsid w:val="001505F8"/>
    <w:rsid w:val="001A2CCD"/>
    <w:rsid w:val="001C306C"/>
    <w:rsid w:val="00225A42"/>
    <w:rsid w:val="0024704B"/>
    <w:rsid w:val="00252335"/>
    <w:rsid w:val="00260DDE"/>
    <w:rsid w:val="002A3E9A"/>
    <w:rsid w:val="0030184E"/>
    <w:rsid w:val="00311C6D"/>
    <w:rsid w:val="003367C9"/>
    <w:rsid w:val="00374864"/>
    <w:rsid w:val="003C7DDD"/>
    <w:rsid w:val="003D6A2E"/>
    <w:rsid w:val="004205CD"/>
    <w:rsid w:val="004442AB"/>
    <w:rsid w:val="00511CB9"/>
    <w:rsid w:val="00646B3B"/>
    <w:rsid w:val="00677C84"/>
    <w:rsid w:val="0071474E"/>
    <w:rsid w:val="00757734"/>
    <w:rsid w:val="007975EF"/>
    <w:rsid w:val="007A7988"/>
    <w:rsid w:val="007F36C0"/>
    <w:rsid w:val="00814910"/>
    <w:rsid w:val="00855539"/>
    <w:rsid w:val="00891519"/>
    <w:rsid w:val="009407B7"/>
    <w:rsid w:val="00966E71"/>
    <w:rsid w:val="009702D3"/>
    <w:rsid w:val="00B0321C"/>
    <w:rsid w:val="00B157B4"/>
    <w:rsid w:val="00B612B3"/>
    <w:rsid w:val="00B75D9A"/>
    <w:rsid w:val="00C37608"/>
    <w:rsid w:val="00CC0DB8"/>
    <w:rsid w:val="00CD4EA3"/>
    <w:rsid w:val="00CD75A9"/>
    <w:rsid w:val="00D76BAB"/>
    <w:rsid w:val="00DC03D2"/>
    <w:rsid w:val="00DC59BD"/>
    <w:rsid w:val="00E4031B"/>
    <w:rsid w:val="00EE1182"/>
    <w:rsid w:val="00FC4394"/>
    <w:rsid w:val="00FD0A14"/>
    <w:rsid w:val="00FE72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1A71"/>
  <w15:chartTrackingRefBased/>
  <w15:docId w15:val="{6345FD9F-E5A9-4309-9C4D-7472F377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9BD"/>
    <w:rPr>
      <w:lang w:val="en-US"/>
    </w:rPr>
  </w:style>
  <w:style w:type="paragraph" w:styleId="Heading1">
    <w:name w:val="heading 1"/>
    <w:basedOn w:val="Normal"/>
    <w:next w:val="Normal"/>
    <w:link w:val="Heading1Char"/>
    <w:uiPriority w:val="9"/>
    <w:qFormat/>
    <w:rsid w:val="00DC59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59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59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59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59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5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9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59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59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59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59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5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9BD"/>
    <w:rPr>
      <w:rFonts w:eastAsiaTheme="majorEastAsia" w:cstheme="majorBidi"/>
      <w:color w:val="272727" w:themeColor="text1" w:themeTint="D8"/>
    </w:rPr>
  </w:style>
  <w:style w:type="paragraph" w:styleId="Title">
    <w:name w:val="Title"/>
    <w:basedOn w:val="Normal"/>
    <w:next w:val="Normal"/>
    <w:link w:val="TitleChar"/>
    <w:uiPriority w:val="10"/>
    <w:qFormat/>
    <w:rsid w:val="00DC5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9BD"/>
    <w:pPr>
      <w:spacing w:before="160"/>
      <w:jc w:val="center"/>
    </w:pPr>
    <w:rPr>
      <w:i/>
      <w:iCs/>
      <w:color w:val="404040" w:themeColor="text1" w:themeTint="BF"/>
    </w:rPr>
  </w:style>
  <w:style w:type="character" w:customStyle="1" w:styleId="QuoteChar">
    <w:name w:val="Quote Char"/>
    <w:basedOn w:val="DefaultParagraphFont"/>
    <w:link w:val="Quote"/>
    <w:uiPriority w:val="29"/>
    <w:rsid w:val="00DC59BD"/>
    <w:rPr>
      <w:i/>
      <w:iCs/>
      <w:color w:val="404040" w:themeColor="text1" w:themeTint="BF"/>
    </w:rPr>
  </w:style>
  <w:style w:type="paragraph" w:styleId="ListParagraph">
    <w:name w:val="List Paragraph"/>
    <w:basedOn w:val="Normal"/>
    <w:uiPriority w:val="34"/>
    <w:qFormat/>
    <w:rsid w:val="00DC59BD"/>
    <w:pPr>
      <w:ind w:left="720"/>
      <w:contextualSpacing/>
    </w:pPr>
  </w:style>
  <w:style w:type="character" w:styleId="IntenseEmphasis">
    <w:name w:val="Intense Emphasis"/>
    <w:basedOn w:val="DefaultParagraphFont"/>
    <w:uiPriority w:val="21"/>
    <w:qFormat/>
    <w:rsid w:val="00DC59BD"/>
    <w:rPr>
      <w:i/>
      <w:iCs/>
      <w:color w:val="2F5496" w:themeColor="accent1" w:themeShade="BF"/>
    </w:rPr>
  </w:style>
  <w:style w:type="paragraph" w:styleId="IntenseQuote">
    <w:name w:val="Intense Quote"/>
    <w:basedOn w:val="Normal"/>
    <w:next w:val="Normal"/>
    <w:link w:val="IntenseQuoteChar"/>
    <w:uiPriority w:val="30"/>
    <w:qFormat/>
    <w:rsid w:val="00DC5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59BD"/>
    <w:rPr>
      <w:i/>
      <w:iCs/>
      <w:color w:val="2F5496" w:themeColor="accent1" w:themeShade="BF"/>
    </w:rPr>
  </w:style>
  <w:style w:type="character" w:styleId="IntenseReference">
    <w:name w:val="Intense Reference"/>
    <w:basedOn w:val="DefaultParagraphFont"/>
    <w:uiPriority w:val="32"/>
    <w:qFormat/>
    <w:rsid w:val="00DC59BD"/>
    <w:rPr>
      <w:b/>
      <w:bCs/>
      <w:smallCaps/>
      <w:color w:val="2F5496" w:themeColor="accent1" w:themeShade="BF"/>
      <w:spacing w:val="5"/>
    </w:rPr>
  </w:style>
  <w:style w:type="paragraph" w:styleId="Header">
    <w:name w:val="header"/>
    <w:basedOn w:val="Normal"/>
    <w:link w:val="HeaderChar"/>
    <w:uiPriority w:val="99"/>
    <w:unhideWhenUsed/>
    <w:rsid w:val="00DC5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9BD"/>
    <w:rPr>
      <w:lang w:val="en-US"/>
    </w:rPr>
  </w:style>
  <w:style w:type="paragraph" w:styleId="Footer">
    <w:name w:val="footer"/>
    <w:basedOn w:val="Normal"/>
    <w:link w:val="FooterChar"/>
    <w:uiPriority w:val="99"/>
    <w:unhideWhenUsed/>
    <w:rsid w:val="00DC59BD"/>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C59BD"/>
    <w:rPr>
      <w:sz w:val="16"/>
      <w:lang w:val="en-US"/>
    </w:rPr>
  </w:style>
  <w:style w:type="character" w:styleId="Hyperlink">
    <w:name w:val="Hyperlink"/>
    <w:basedOn w:val="DefaultParagraphFont"/>
    <w:uiPriority w:val="99"/>
    <w:unhideWhenUsed/>
    <w:rsid w:val="00DC59BD"/>
    <w:rPr>
      <w:color w:val="0563C1" w:themeColor="hyperlink"/>
      <w:u w:val="single"/>
    </w:rPr>
  </w:style>
  <w:style w:type="character" w:styleId="UnresolvedMention">
    <w:name w:val="Unresolved Mention"/>
    <w:basedOn w:val="DefaultParagraphFont"/>
    <w:uiPriority w:val="99"/>
    <w:semiHidden/>
    <w:unhideWhenUsed/>
    <w:rsid w:val="00DC59BD"/>
    <w:rPr>
      <w:color w:val="605E5C"/>
      <w:shd w:val="clear" w:color="auto" w:fill="E1DFDD"/>
    </w:rPr>
  </w:style>
  <w:style w:type="paragraph" w:styleId="Revision">
    <w:name w:val="Revision"/>
    <w:hidden/>
    <w:uiPriority w:val="99"/>
    <w:semiHidden/>
    <w:rsid w:val="00311C6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Kalda@fin.e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rahandusministeerium.e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raun@koda.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880</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Raun</dc:creator>
  <cp:keywords/>
  <dc:description/>
  <cp:lastModifiedBy>Ann Raun</cp:lastModifiedBy>
  <cp:revision>4</cp:revision>
  <dcterms:created xsi:type="dcterms:W3CDTF">2025-09-15T10:47:00Z</dcterms:created>
  <dcterms:modified xsi:type="dcterms:W3CDTF">2025-09-15T11:05:00Z</dcterms:modified>
</cp:coreProperties>
</file>